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49" w:rsidRPr="00EB3CA7" w:rsidRDefault="00FE1349" w:rsidP="00FE1349">
      <w:pPr>
        <w:ind w:left="5387"/>
        <w:jc w:val="center"/>
        <w:rPr>
          <w:sz w:val="28"/>
          <w:szCs w:val="28"/>
        </w:rPr>
      </w:pPr>
      <w:r w:rsidRPr="00EB3CA7">
        <w:rPr>
          <w:sz w:val="28"/>
          <w:szCs w:val="28"/>
        </w:rPr>
        <w:t>Приложение №</w:t>
      </w:r>
      <w:r>
        <w:rPr>
          <w:sz w:val="28"/>
          <w:szCs w:val="28"/>
        </w:rPr>
        <w:t>3</w:t>
      </w:r>
    </w:p>
    <w:p w:rsidR="00FE1349" w:rsidRDefault="00FE1349" w:rsidP="00FE1349">
      <w:pPr>
        <w:ind w:left="5387"/>
        <w:jc w:val="right"/>
      </w:pPr>
    </w:p>
    <w:p w:rsidR="00FE1349" w:rsidRPr="00EB3CA7" w:rsidRDefault="00FE1349" w:rsidP="00FE1349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EB3CA7">
        <w:rPr>
          <w:sz w:val="28"/>
          <w:szCs w:val="28"/>
        </w:rPr>
        <w:t>твержд</w:t>
      </w:r>
      <w:r>
        <w:rPr>
          <w:sz w:val="28"/>
          <w:szCs w:val="28"/>
        </w:rPr>
        <w:t>ено</w:t>
      </w:r>
    </w:p>
    <w:p w:rsidR="00FE1349" w:rsidRPr="00EB3CA7" w:rsidRDefault="00FE1349" w:rsidP="00FE1349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Pr="00EB3CA7">
        <w:rPr>
          <w:sz w:val="28"/>
          <w:szCs w:val="28"/>
        </w:rPr>
        <w:t xml:space="preserve"> </w:t>
      </w:r>
      <w:proofErr w:type="gramStart"/>
      <w:r w:rsidRPr="00EB3CA7">
        <w:rPr>
          <w:sz w:val="28"/>
          <w:szCs w:val="28"/>
        </w:rPr>
        <w:t>Управления культуры администрации города Новокузнецка</w:t>
      </w:r>
      <w:proofErr w:type="gramEnd"/>
    </w:p>
    <w:p w:rsidR="00FE1349" w:rsidRPr="00EB3CA7" w:rsidRDefault="00FE1349" w:rsidP="00FE1349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от 27.09.2019 №271</w:t>
      </w:r>
    </w:p>
    <w:p w:rsidR="00FE1349" w:rsidRDefault="00FE1349" w:rsidP="00FE1349">
      <w:pPr>
        <w:ind w:left="5387"/>
        <w:jc w:val="both"/>
        <w:rPr>
          <w:sz w:val="28"/>
          <w:szCs w:val="28"/>
        </w:rPr>
      </w:pPr>
    </w:p>
    <w:p w:rsidR="00FE1349" w:rsidRDefault="00FE1349" w:rsidP="00FE1349">
      <w:pPr>
        <w:ind w:left="5387"/>
        <w:jc w:val="both"/>
        <w:rPr>
          <w:sz w:val="28"/>
          <w:szCs w:val="28"/>
        </w:rPr>
      </w:pPr>
    </w:p>
    <w:p w:rsidR="00FE1349" w:rsidRPr="00474835" w:rsidRDefault="00FE1349" w:rsidP="00FE1349">
      <w:pPr>
        <w:ind w:right="-259"/>
        <w:jc w:val="center"/>
        <w:rPr>
          <w:sz w:val="20"/>
          <w:szCs w:val="20"/>
        </w:rPr>
      </w:pPr>
      <w:r w:rsidRPr="00474835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оложение</w:t>
      </w:r>
    </w:p>
    <w:p w:rsidR="00FE1349" w:rsidRPr="00474835" w:rsidRDefault="00FE1349" w:rsidP="00FE1349">
      <w:pPr>
        <w:ind w:right="-259"/>
        <w:jc w:val="center"/>
        <w:rPr>
          <w:sz w:val="20"/>
          <w:szCs w:val="20"/>
        </w:rPr>
      </w:pPr>
      <w:r w:rsidRPr="00474835">
        <w:rPr>
          <w:bCs/>
          <w:sz w:val="28"/>
          <w:szCs w:val="28"/>
        </w:rPr>
        <w:t>об отделе музейной, библиотечной деятельности и туризма</w:t>
      </w:r>
    </w:p>
    <w:p w:rsidR="00FE1349" w:rsidRPr="00474835" w:rsidRDefault="00FE1349" w:rsidP="00FE1349">
      <w:pPr>
        <w:ind w:right="-259"/>
        <w:jc w:val="center"/>
        <w:rPr>
          <w:sz w:val="20"/>
          <w:szCs w:val="20"/>
        </w:rPr>
      </w:pPr>
      <w:r w:rsidRPr="00474835">
        <w:rPr>
          <w:bCs/>
          <w:sz w:val="28"/>
          <w:szCs w:val="28"/>
        </w:rPr>
        <w:t>Управления культуры администрации города Новокузнецка</w:t>
      </w:r>
    </w:p>
    <w:p w:rsidR="00FE1349" w:rsidRDefault="00FE1349" w:rsidP="00FE1349">
      <w:pPr>
        <w:spacing w:line="200" w:lineRule="exact"/>
      </w:pPr>
    </w:p>
    <w:p w:rsidR="00FE1349" w:rsidRDefault="00FE1349" w:rsidP="00FE1349">
      <w:pPr>
        <w:spacing w:line="220" w:lineRule="exact"/>
      </w:pPr>
    </w:p>
    <w:p w:rsidR="00FE1349" w:rsidRPr="00474835" w:rsidRDefault="00FE1349" w:rsidP="00FE1349">
      <w:pPr>
        <w:numPr>
          <w:ilvl w:val="0"/>
          <w:numId w:val="1"/>
        </w:numPr>
        <w:tabs>
          <w:tab w:val="left" w:pos="4120"/>
        </w:tabs>
        <w:ind w:left="4120" w:hanging="357"/>
        <w:rPr>
          <w:bCs/>
          <w:sz w:val="28"/>
          <w:szCs w:val="28"/>
        </w:rPr>
      </w:pPr>
      <w:r w:rsidRPr="00474835">
        <w:rPr>
          <w:bCs/>
          <w:sz w:val="28"/>
          <w:szCs w:val="28"/>
        </w:rPr>
        <w:t>Общие положения</w:t>
      </w:r>
    </w:p>
    <w:p w:rsidR="00FE1349" w:rsidRDefault="00FE1349" w:rsidP="00FE1349">
      <w:pPr>
        <w:spacing w:line="200" w:lineRule="exact"/>
      </w:pPr>
    </w:p>
    <w:p w:rsidR="00FE1349" w:rsidRDefault="00FE1349" w:rsidP="00FE1349">
      <w:pPr>
        <w:spacing w:line="218" w:lineRule="exact"/>
      </w:pP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 xml:space="preserve">1.1. Отдел музейной, библиотечной деятельности и туризма (далее - отдел) </w:t>
      </w:r>
      <w:r>
        <w:rPr>
          <w:sz w:val="28"/>
          <w:szCs w:val="28"/>
        </w:rPr>
        <w:t>входит в</w:t>
      </w:r>
      <w:r w:rsidRPr="00C83BC6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у</w:t>
      </w:r>
      <w:r w:rsidRPr="00C83BC6">
        <w:rPr>
          <w:sz w:val="28"/>
          <w:szCs w:val="28"/>
        </w:rPr>
        <w:t xml:space="preserve"> Управления культуры администрации города Новокузнецка (далее - Управление)</w:t>
      </w:r>
      <w:r>
        <w:rPr>
          <w:sz w:val="28"/>
          <w:szCs w:val="28"/>
        </w:rPr>
        <w:t xml:space="preserve"> и осуществляет </w:t>
      </w:r>
      <w:r w:rsidRPr="00756276">
        <w:rPr>
          <w:rFonts w:eastAsia="Calibri"/>
          <w:sz w:val="28"/>
          <w:szCs w:val="28"/>
          <w:lang w:eastAsia="en-US"/>
        </w:rPr>
        <w:t>координаци</w:t>
      </w:r>
      <w:r>
        <w:rPr>
          <w:rFonts w:eastAsia="Calibri"/>
          <w:sz w:val="28"/>
          <w:szCs w:val="28"/>
          <w:lang w:eastAsia="en-US"/>
        </w:rPr>
        <w:t>ю</w:t>
      </w:r>
      <w:r w:rsidRPr="00756276">
        <w:rPr>
          <w:rFonts w:eastAsia="Calibri"/>
          <w:sz w:val="28"/>
          <w:szCs w:val="28"/>
          <w:lang w:eastAsia="en-US"/>
        </w:rPr>
        <w:t xml:space="preserve"> работы муниципальных </w:t>
      </w:r>
      <w:r w:rsidRPr="00C83BC6">
        <w:rPr>
          <w:rFonts w:eastAsia="Calibri"/>
          <w:sz w:val="28"/>
          <w:szCs w:val="28"/>
          <w:lang w:eastAsia="en-US"/>
        </w:rPr>
        <w:t>музеев и муниципальной библиотечной системы</w:t>
      </w:r>
      <w:r>
        <w:rPr>
          <w:rFonts w:eastAsia="Calibri"/>
          <w:sz w:val="28"/>
          <w:szCs w:val="28"/>
          <w:lang w:eastAsia="en-US"/>
        </w:rPr>
        <w:t xml:space="preserve"> Новокузнецкого городского округа</w:t>
      </w:r>
      <w:r w:rsidRPr="00756276">
        <w:rPr>
          <w:rFonts w:eastAsia="Calibri"/>
          <w:sz w:val="28"/>
          <w:szCs w:val="28"/>
          <w:lang w:eastAsia="en-US"/>
        </w:rPr>
        <w:t>, подведомственных Управлению (далее 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3BC6">
        <w:rPr>
          <w:rFonts w:eastAsia="Calibri"/>
          <w:sz w:val="28"/>
          <w:szCs w:val="28"/>
          <w:lang w:eastAsia="en-US"/>
        </w:rPr>
        <w:t>учреждения</w:t>
      </w:r>
      <w:r w:rsidRPr="00756276">
        <w:rPr>
          <w:rFonts w:eastAsia="Calibri"/>
          <w:sz w:val="28"/>
          <w:szCs w:val="28"/>
          <w:lang w:eastAsia="en-US"/>
        </w:rPr>
        <w:t xml:space="preserve"> культуры)</w:t>
      </w:r>
      <w:r w:rsidRPr="00C83BC6">
        <w:rPr>
          <w:sz w:val="28"/>
          <w:szCs w:val="28"/>
        </w:rPr>
        <w:t>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C83BC6">
        <w:rPr>
          <w:sz w:val="28"/>
          <w:szCs w:val="28"/>
        </w:rPr>
        <w:t xml:space="preserve">. </w:t>
      </w:r>
      <w:proofErr w:type="gramStart"/>
      <w:r w:rsidRPr="00C83BC6">
        <w:rPr>
          <w:sz w:val="28"/>
          <w:szCs w:val="28"/>
        </w:rPr>
        <w:t xml:space="preserve">Отдел в своей деятельности руководствуется Конституцией Российской Федерации, федеральными </w:t>
      </w:r>
      <w:r>
        <w:rPr>
          <w:sz w:val="28"/>
          <w:szCs w:val="28"/>
        </w:rPr>
        <w:t>к</w:t>
      </w:r>
      <w:r w:rsidRPr="00C83BC6">
        <w:rPr>
          <w:sz w:val="28"/>
          <w:szCs w:val="28"/>
        </w:rPr>
        <w:t xml:space="preserve">онституционными законами, </w:t>
      </w:r>
      <w:r>
        <w:rPr>
          <w:sz w:val="28"/>
          <w:szCs w:val="28"/>
        </w:rPr>
        <w:t>Ф</w:t>
      </w:r>
      <w:r w:rsidRPr="00876778">
        <w:rPr>
          <w:sz w:val="28"/>
          <w:szCs w:val="28"/>
        </w:rPr>
        <w:t xml:space="preserve">едеральными законами от 29.12.1994 </w:t>
      </w:r>
      <w:r>
        <w:rPr>
          <w:sz w:val="28"/>
          <w:szCs w:val="28"/>
        </w:rPr>
        <w:t>№</w:t>
      </w:r>
      <w:r w:rsidRPr="00876778">
        <w:rPr>
          <w:sz w:val="28"/>
          <w:szCs w:val="28"/>
        </w:rPr>
        <w:t xml:space="preserve">78-ФЗ </w:t>
      </w:r>
      <w:r>
        <w:rPr>
          <w:sz w:val="28"/>
          <w:szCs w:val="28"/>
        </w:rPr>
        <w:t>«</w:t>
      </w:r>
      <w:r w:rsidRPr="00876778">
        <w:rPr>
          <w:sz w:val="28"/>
          <w:szCs w:val="28"/>
        </w:rPr>
        <w:t>О библиотечном деле</w:t>
      </w:r>
      <w:r>
        <w:rPr>
          <w:sz w:val="28"/>
          <w:szCs w:val="28"/>
        </w:rPr>
        <w:t>»</w:t>
      </w:r>
      <w:r w:rsidRPr="00876778">
        <w:rPr>
          <w:sz w:val="28"/>
          <w:szCs w:val="28"/>
        </w:rPr>
        <w:t xml:space="preserve">, от 26.05.1996 №54-ФЗ </w:t>
      </w:r>
      <w:r>
        <w:rPr>
          <w:sz w:val="28"/>
          <w:szCs w:val="28"/>
        </w:rPr>
        <w:t>«</w:t>
      </w:r>
      <w:r w:rsidRPr="00876778">
        <w:rPr>
          <w:sz w:val="28"/>
          <w:szCs w:val="28"/>
        </w:rPr>
        <w:t>О Музейном фонде Российской Федерации и музеях в Российской Федерации</w:t>
      </w:r>
      <w:r>
        <w:rPr>
          <w:sz w:val="28"/>
          <w:szCs w:val="28"/>
        </w:rPr>
        <w:t>»</w:t>
      </w:r>
      <w:r w:rsidRPr="00876778">
        <w:rPr>
          <w:sz w:val="28"/>
          <w:szCs w:val="28"/>
        </w:rPr>
        <w:t xml:space="preserve">, </w:t>
      </w:r>
      <w:r w:rsidRPr="007C6E8A">
        <w:rPr>
          <w:sz w:val="28"/>
          <w:szCs w:val="28"/>
        </w:rPr>
        <w:t xml:space="preserve">от 25.06.2002 </w:t>
      </w:r>
      <w:r>
        <w:rPr>
          <w:sz w:val="28"/>
          <w:szCs w:val="28"/>
        </w:rPr>
        <w:t>№</w:t>
      </w:r>
      <w:r w:rsidRPr="007C6E8A">
        <w:rPr>
          <w:sz w:val="28"/>
          <w:szCs w:val="28"/>
        </w:rPr>
        <w:t xml:space="preserve">73-ФЗ </w:t>
      </w:r>
      <w:r>
        <w:rPr>
          <w:sz w:val="28"/>
          <w:szCs w:val="28"/>
        </w:rPr>
        <w:t>«</w:t>
      </w:r>
      <w:r w:rsidRPr="007C6E8A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 xml:space="preserve">», </w:t>
      </w:r>
      <w:r w:rsidRPr="00876778">
        <w:rPr>
          <w:sz w:val="28"/>
          <w:szCs w:val="28"/>
        </w:rPr>
        <w:t xml:space="preserve">от 06.10.2003 №131-ФЗ </w:t>
      </w:r>
      <w:r>
        <w:rPr>
          <w:sz w:val="28"/>
          <w:szCs w:val="28"/>
        </w:rPr>
        <w:t>«</w:t>
      </w:r>
      <w:r w:rsidRPr="008767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876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другими </w:t>
      </w:r>
      <w:r w:rsidRPr="00C83BC6">
        <w:rPr>
          <w:sz w:val="28"/>
          <w:szCs w:val="28"/>
        </w:rPr>
        <w:t>федеральными</w:t>
      </w:r>
      <w:proofErr w:type="gramEnd"/>
      <w:r w:rsidRPr="00C83BC6">
        <w:rPr>
          <w:sz w:val="28"/>
          <w:szCs w:val="28"/>
        </w:rPr>
        <w:t xml:space="preserve"> </w:t>
      </w:r>
      <w:proofErr w:type="gramStart"/>
      <w:r w:rsidRPr="00C83BC6">
        <w:rPr>
          <w:sz w:val="28"/>
          <w:szCs w:val="28"/>
        </w:rPr>
        <w:t xml:space="preserve">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</w:t>
      </w:r>
      <w:r>
        <w:rPr>
          <w:sz w:val="28"/>
          <w:szCs w:val="28"/>
        </w:rPr>
        <w:t>З</w:t>
      </w:r>
      <w:r w:rsidRPr="007C6E8A">
        <w:rPr>
          <w:sz w:val="28"/>
          <w:szCs w:val="28"/>
        </w:rPr>
        <w:t>акон</w:t>
      </w:r>
      <w:r>
        <w:rPr>
          <w:sz w:val="28"/>
          <w:szCs w:val="28"/>
        </w:rPr>
        <w:t>ами</w:t>
      </w:r>
      <w:r w:rsidRPr="007C6E8A">
        <w:rPr>
          <w:sz w:val="28"/>
          <w:szCs w:val="28"/>
        </w:rPr>
        <w:t xml:space="preserve"> Кемеровской области от 06.10.1997 </w:t>
      </w:r>
      <w:r>
        <w:rPr>
          <w:sz w:val="28"/>
          <w:szCs w:val="28"/>
        </w:rPr>
        <w:t>№</w:t>
      </w:r>
      <w:r w:rsidRPr="007C6E8A">
        <w:rPr>
          <w:sz w:val="28"/>
          <w:szCs w:val="28"/>
        </w:rPr>
        <w:t xml:space="preserve">28-ОЗ </w:t>
      </w:r>
      <w:r>
        <w:rPr>
          <w:sz w:val="28"/>
          <w:szCs w:val="28"/>
        </w:rPr>
        <w:t>«</w:t>
      </w:r>
      <w:r w:rsidRPr="007C6E8A">
        <w:rPr>
          <w:sz w:val="28"/>
          <w:szCs w:val="28"/>
        </w:rPr>
        <w:t>О библиотечном деле и обязательном экземпляре документов</w:t>
      </w:r>
      <w:r>
        <w:rPr>
          <w:sz w:val="28"/>
          <w:szCs w:val="28"/>
        </w:rPr>
        <w:t xml:space="preserve">», </w:t>
      </w:r>
      <w:r w:rsidRPr="007C6E8A">
        <w:rPr>
          <w:sz w:val="28"/>
          <w:szCs w:val="28"/>
        </w:rPr>
        <w:t xml:space="preserve">от 04.05.2010 </w:t>
      </w:r>
      <w:r>
        <w:rPr>
          <w:sz w:val="28"/>
          <w:szCs w:val="28"/>
        </w:rPr>
        <w:t>№</w:t>
      </w:r>
      <w:r w:rsidRPr="007C6E8A">
        <w:rPr>
          <w:sz w:val="28"/>
          <w:szCs w:val="28"/>
        </w:rPr>
        <w:t xml:space="preserve">51-ОЗ </w:t>
      </w:r>
      <w:r>
        <w:rPr>
          <w:sz w:val="28"/>
          <w:szCs w:val="28"/>
        </w:rPr>
        <w:t>«</w:t>
      </w:r>
      <w:r w:rsidRPr="007C6E8A">
        <w:rPr>
          <w:sz w:val="28"/>
          <w:szCs w:val="28"/>
        </w:rPr>
        <w:t>О музейной деятельности</w:t>
      </w:r>
      <w:r>
        <w:rPr>
          <w:sz w:val="28"/>
          <w:szCs w:val="28"/>
        </w:rPr>
        <w:t xml:space="preserve">», </w:t>
      </w:r>
      <w:r w:rsidRPr="007C6E8A">
        <w:rPr>
          <w:sz w:val="28"/>
          <w:szCs w:val="28"/>
        </w:rPr>
        <w:t xml:space="preserve">от 29.12.2015 </w:t>
      </w:r>
      <w:r>
        <w:rPr>
          <w:sz w:val="28"/>
          <w:szCs w:val="28"/>
        </w:rPr>
        <w:t>№</w:t>
      </w:r>
      <w:r w:rsidRPr="007C6E8A">
        <w:rPr>
          <w:sz w:val="28"/>
          <w:szCs w:val="28"/>
        </w:rPr>
        <w:t xml:space="preserve">140-ОЗ </w:t>
      </w:r>
      <w:r>
        <w:rPr>
          <w:sz w:val="28"/>
          <w:szCs w:val="28"/>
        </w:rPr>
        <w:t>«</w:t>
      </w:r>
      <w:r w:rsidRPr="007C6E8A">
        <w:rPr>
          <w:sz w:val="28"/>
          <w:szCs w:val="28"/>
        </w:rPr>
        <w:t>Об объектах культурного наследия (памятниках истории и культуры)</w:t>
      </w:r>
      <w:r>
        <w:rPr>
          <w:sz w:val="28"/>
          <w:szCs w:val="28"/>
        </w:rPr>
        <w:t xml:space="preserve">», другими нормативными правовыми актами Кемеровской области, </w:t>
      </w:r>
      <w:r w:rsidRPr="00C83BC6">
        <w:rPr>
          <w:sz w:val="28"/>
          <w:szCs w:val="28"/>
        </w:rPr>
        <w:t>Уставом Новокузнецкого городского округа</w:t>
      </w:r>
      <w:proofErr w:type="gramEnd"/>
      <w:r w:rsidRPr="00C83B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другими </w:t>
      </w:r>
      <w:r w:rsidRPr="006D5731">
        <w:rPr>
          <w:sz w:val="28"/>
          <w:szCs w:val="28"/>
          <w:shd w:val="clear" w:color="auto" w:fill="FFFFFF"/>
        </w:rPr>
        <w:t xml:space="preserve">нормативными правовыми актами Новокузнецкого городского </w:t>
      </w:r>
      <w:r>
        <w:rPr>
          <w:sz w:val="28"/>
          <w:szCs w:val="28"/>
          <w:shd w:val="clear" w:color="auto" w:fill="FFFFFF"/>
        </w:rPr>
        <w:t>округа</w:t>
      </w:r>
      <w:r w:rsidRPr="006D5731">
        <w:rPr>
          <w:sz w:val="28"/>
          <w:szCs w:val="28"/>
          <w:shd w:val="clear" w:color="auto" w:fill="FFFFFF"/>
        </w:rPr>
        <w:t xml:space="preserve">, </w:t>
      </w:r>
      <w:r w:rsidRPr="00C83BC6">
        <w:rPr>
          <w:sz w:val="28"/>
          <w:szCs w:val="28"/>
        </w:rPr>
        <w:t>приказами начальника Управления, настоящим Положением.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83BC6">
        <w:rPr>
          <w:sz w:val="28"/>
          <w:szCs w:val="28"/>
        </w:rPr>
        <w:t>. Отдел возглавляет начальник отдела музейной, библиотечной деятельности и туризма (далее – начальник отдела), назначаемый и освобождаемый от должности приказом начальника Управления.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</w:p>
    <w:p w:rsidR="00FE1349" w:rsidRPr="002E3DFF" w:rsidRDefault="00FE1349" w:rsidP="00FE1349">
      <w:pPr>
        <w:jc w:val="center"/>
        <w:rPr>
          <w:sz w:val="28"/>
          <w:szCs w:val="28"/>
        </w:rPr>
      </w:pPr>
      <w:r w:rsidRPr="002E3DFF">
        <w:rPr>
          <w:sz w:val="28"/>
          <w:szCs w:val="28"/>
        </w:rPr>
        <w:t>2. Основные задачи отдела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Основными задачами отдела являются: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lastRenderedPageBreak/>
        <w:t>2.1. Реализация мероприятий обеспечивающих проведение единой государственной политики в сфере культуры, направленной на обеспечение эффективного научно обоснованного управления культурными процессами, протекающими на территории области, с учетом интересов и запросов населения, анализа состояния отрасли и тенденций ее развития.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2.2. Содействие сохранению, использования и популяризации объектов культурного наследия (памятников истории и культуры).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</w:p>
    <w:p w:rsidR="00FE1349" w:rsidRPr="002E3DFF" w:rsidRDefault="00FE1349" w:rsidP="00FE1349">
      <w:pPr>
        <w:jc w:val="center"/>
        <w:rPr>
          <w:sz w:val="28"/>
          <w:szCs w:val="28"/>
        </w:rPr>
      </w:pPr>
      <w:r w:rsidRPr="002E3DFF">
        <w:rPr>
          <w:sz w:val="28"/>
          <w:szCs w:val="28"/>
        </w:rPr>
        <w:t>3. Функции отдела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3.1. Рассмотрение проектов федеральных и областных законов и нормативных правовых актов, подготовка замечаний и предложений по вопросам, входящим в компетенцию отдела.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3.2. Подготовка проектов постановлений, распоряжений, решений и информаций по вопросам, входящим в компетенцию отдела.</w:t>
      </w:r>
    </w:p>
    <w:p w:rsidR="00FE1349" w:rsidRPr="00130AD7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 xml:space="preserve">3.3. Подготовка исходных данных совместно с другими структурными подразделениями администрации </w:t>
      </w:r>
      <w:r>
        <w:rPr>
          <w:sz w:val="28"/>
          <w:szCs w:val="28"/>
        </w:rPr>
        <w:t>города Новокузнецка</w:t>
      </w:r>
      <w:r w:rsidRPr="00C83BC6">
        <w:rPr>
          <w:sz w:val="28"/>
          <w:szCs w:val="28"/>
        </w:rPr>
        <w:t xml:space="preserve"> для разработки долгосрочных федеральных</w:t>
      </w:r>
      <w:r>
        <w:rPr>
          <w:sz w:val="28"/>
          <w:szCs w:val="28"/>
        </w:rPr>
        <w:t xml:space="preserve"> и </w:t>
      </w:r>
      <w:r w:rsidRPr="00C83BC6">
        <w:rPr>
          <w:sz w:val="28"/>
          <w:szCs w:val="28"/>
        </w:rPr>
        <w:t>государственных программ в сфере культуры. Анализ выполнения мероприятий.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3.4. Организация работы с учреждениями</w:t>
      </w:r>
      <w:r>
        <w:rPr>
          <w:sz w:val="28"/>
          <w:szCs w:val="28"/>
        </w:rPr>
        <w:t xml:space="preserve"> культуры по вопросам деятельности </w:t>
      </w:r>
      <w:r w:rsidRPr="00C83BC6">
        <w:rPr>
          <w:sz w:val="28"/>
          <w:szCs w:val="28"/>
        </w:rPr>
        <w:t>отдела.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 xml:space="preserve">3.5. Подготовка проектов приказов Управления по </w:t>
      </w:r>
      <w:r>
        <w:rPr>
          <w:sz w:val="28"/>
          <w:szCs w:val="28"/>
        </w:rPr>
        <w:t>вопросам деятельности</w:t>
      </w:r>
      <w:r w:rsidRPr="00C83BC6">
        <w:rPr>
          <w:sz w:val="28"/>
          <w:szCs w:val="28"/>
        </w:rPr>
        <w:t xml:space="preserve"> отдела.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3.6. Составление и представление статистической отчетности по вопросам, входящим в компетенцию отдела.</w:t>
      </w:r>
    </w:p>
    <w:p w:rsidR="00FE1349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3.7. Участие в проведении совещаний, семинаров, балансовых комиссий.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3.8. Организация взаимодействия с предприятиями, организациями, учреждениями, органами государственной власти</w:t>
      </w:r>
      <w:r>
        <w:rPr>
          <w:sz w:val="28"/>
          <w:szCs w:val="28"/>
        </w:rPr>
        <w:t xml:space="preserve">, органами местного самоуправления по вопросам деятельности </w:t>
      </w:r>
      <w:r w:rsidRPr="00C83BC6">
        <w:rPr>
          <w:sz w:val="28"/>
          <w:szCs w:val="28"/>
        </w:rPr>
        <w:t>отдела.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3.9. Мониторинг и применение на практике законодательства по вопросам</w:t>
      </w:r>
      <w:r>
        <w:rPr>
          <w:sz w:val="28"/>
          <w:szCs w:val="28"/>
        </w:rPr>
        <w:t xml:space="preserve"> </w:t>
      </w:r>
      <w:r w:rsidRPr="00C83BC6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C83BC6">
        <w:rPr>
          <w:sz w:val="28"/>
          <w:szCs w:val="28"/>
        </w:rPr>
        <w:t xml:space="preserve"> отдела.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3.10. Изучение и применение современных методов анализа статистических показателей.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 xml:space="preserve">3.11. Оказание методической и практической помощи учреждениям </w:t>
      </w:r>
      <w:r>
        <w:rPr>
          <w:sz w:val="28"/>
          <w:szCs w:val="28"/>
        </w:rPr>
        <w:t xml:space="preserve">культуры </w:t>
      </w:r>
      <w:r w:rsidRPr="00C83BC6">
        <w:rPr>
          <w:sz w:val="28"/>
          <w:szCs w:val="28"/>
        </w:rPr>
        <w:t>по вопросам, относящимся к компетенции отдела.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3.12. Ведение делопроизводства и номенклатуры дел в соответствии с действующими правилами и инструкциями.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3.13. Рассмотрение обращений граждан по вопросам, относящимся к компетенции отдела.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3.14. Изучение и анализ деятельности учреждений</w:t>
      </w:r>
      <w:r>
        <w:rPr>
          <w:sz w:val="28"/>
          <w:szCs w:val="28"/>
        </w:rPr>
        <w:t xml:space="preserve"> культуры,</w:t>
      </w:r>
      <w:r w:rsidRPr="00C83BC6">
        <w:rPr>
          <w:sz w:val="28"/>
          <w:szCs w:val="28"/>
        </w:rPr>
        <w:t xml:space="preserve"> мониторинг по вопросам, относящимся к компетенции отдела.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3.15. Консультирование по направлениям деятельности отдела.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3.16. Сбор и обработка статистической информации.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 xml:space="preserve">3.17. Обеспечение государственного учета, хранения, реставрации, пополнения, использования и популяризации государственных музейных фондов, </w:t>
      </w:r>
      <w:r w:rsidRPr="00C83BC6">
        <w:rPr>
          <w:sz w:val="28"/>
          <w:szCs w:val="28"/>
        </w:rPr>
        <w:lastRenderedPageBreak/>
        <w:t>создания и внедрения современных систем безопасности и информатизации музеев.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3.18. Развитие информационной системы в сфере культуры, издание справочно-информационной, методической и другой литературы.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3.19. Обобщение, анализ информации по вопросам культуры и искусства на</w:t>
      </w:r>
      <w:r>
        <w:rPr>
          <w:sz w:val="28"/>
          <w:szCs w:val="28"/>
        </w:rPr>
        <w:t xml:space="preserve"> основе данных, представляемых</w:t>
      </w:r>
      <w:r w:rsidRPr="00C83BC6">
        <w:rPr>
          <w:sz w:val="28"/>
          <w:szCs w:val="28"/>
        </w:rPr>
        <w:t xml:space="preserve"> учреждениями</w:t>
      </w:r>
      <w:r>
        <w:rPr>
          <w:sz w:val="28"/>
          <w:szCs w:val="28"/>
        </w:rPr>
        <w:t xml:space="preserve"> культуры</w:t>
      </w:r>
      <w:r w:rsidRPr="00C83BC6">
        <w:rPr>
          <w:sz w:val="28"/>
          <w:szCs w:val="28"/>
        </w:rPr>
        <w:t>, подготовка сводных отчетов для вышестоящих организаций. Подготовка информационно-аналитических отчетов о деятельности Управления, его подразделений и подведомственных организаций.</w:t>
      </w:r>
    </w:p>
    <w:p w:rsidR="00FE1349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3.20. Организация и координация научно-исследовательских работ сферы культуры, анализа и прогнозирования тенденций развития сферы культуры, подготовки и проведения культурно-массовых мероприятий.</w:t>
      </w:r>
    </w:p>
    <w:p w:rsidR="00FE1349" w:rsidRPr="00682ECD" w:rsidRDefault="00FE1349" w:rsidP="00FE1349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3.21. </w:t>
      </w:r>
      <w:r w:rsidRPr="00682ECD">
        <w:rPr>
          <w:sz w:val="28"/>
          <w:szCs w:val="28"/>
          <w:shd w:val="clear" w:color="auto" w:fill="FFFFFF"/>
        </w:rPr>
        <w:t xml:space="preserve">Формирование муниципального задания для учреждений </w:t>
      </w:r>
      <w:r>
        <w:rPr>
          <w:sz w:val="28"/>
          <w:szCs w:val="28"/>
          <w:shd w:val="clear" w:color="auto" w:fill="FFFFFF"/>
        </w:rPr>
        <w:t>культуры</w:t>
      </w:r>
      <w:r w:rsidRPr="00682ECD">
        <w:rPr>
          <w:sz w:val="28"/>
          <w:szCs w:val="28"/>
          <w:shd w:val="clear" w:color="auto" w:fill="FFFFFF"/>
        </w:rPr>
        <w:t xml:space="preserve">, а также участие в осуществлении </w:t>
      </w:r>
      <w:proofErr w:type="gramStart"/>
      <w:r w:rsidRPr="00682ECD">
        <w:rPr>
          <w:sz w:val="28"/>
          <w:szCs w:val="28"/>
          <w:shd w:val="clear" w:color="auto" w:fill="FFFFFF"/>
        </w:rPr>
        <w:t>контроля за</w:t>
      </w:r>
      <w:proofErr w:type="gramEnd"/>
      <w:r w:rsidRPr="00682ECD">
        <w:rPr>
          <w:sz w:val="28"/>
          <w:szCs w:val="28"/>
          <w:shd w:val="clear" w:color="auto" w:fill="FFFFFF"/>
        </w:rPr>
        <w:t xml:space="preserve"> выполнением муниципального задания. 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Pr="00C83BC6">
        <w:rPr>
          <w:sz w:val="28"/>
          <w:szCs w:val="28"/>
        </w:rPr>
        <w:t>. Участие в организации подготовки и проведения культурно-просветительских мероприятий, праздников, фестивалей, конкурсов, смотров, памятных дат, выставок, в рамках компетенции отдела.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3.2</w:t>
      </w:r>
      <w:r>
        <w:rPr>
          <w:sz w:val="28"/>
          <w:szCs w:val="28"/>
        </w:rPr>
        <w:t>3</w:t>
      </w:r>
      <w:r w:rsidRPr="00C83BC6">
        <w:rPr>
          <w:sz w:val="28"/>
          <w:szCs w:val="28"/>
        </w:rPr>
        <w:t>. Обеспечение государственного учета, хранения, реставрации, пополнения, использования и популяризации библиотечных фондов, создания и внедрения современных систем безопасности и информатизации библиотек в области.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3.2</w:t>
      </w:r>
      <w:r>
        <w:rPr>
          <w:sz w:val="28"/>
          <w:szCs w:val="28"/>
        </w:rPr>
        <w:t>4</w:t>
      </w:r>
      <w:r w:rsidRPr="00C83BC6">
        <w:rPr>
          <w:sz w:val="28"/>
          <w:szCs w:val="28"/>
        </w:rPr>
        <w:t>. Координация работы в сфере библиотечного 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3.2</w:t>
      </w:r>
      <w:r>
        <w:rPr>
          <w:sz w:val="28"/>
          <w:szCs w:val="28"/>
        </w:rPr>
        <w:t>5</w:t>
      </w:r>
      <w:r w:rsidRPr="00C83BC6">
        <w:rPr>
          <w:sz w:val="28"/>
          <w:szCs w:val="28"/>
        </w:rPr>
        <w:t>. Участие в планировании работы Управления по направлениям деятельности отдела, составление текущих и перспективных планов работы Управления на основании предложений подведомственных учреждений.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3.2</w:t>
      </w:r>
      <w:r>
        <w:rPr>
          <w:sz w:val="28"/>
          <w:szCs w:val="28"/>
        </w:rPr>
        <w:t>6</w:t>
      </w:r>
      <w:r w:rsidRPr="00C83BC6">
        <w:rPr>
          <w:sz w:val="28"/>
          <w:szCs w:val="28"/>
        </w:rPr>
        <w:t>. Организация выполнения государственных функций, связанных с государственным контролем в отношении музейных предметов и музейных коллекций, хранящихся в муниципальных музеях Новокузнецкого городского округа и включенных в состав Музейного фонда Российской Федерации.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3.2</w:t>
      </w:r>
      <w:r>
        <w:rPr>
          <w:sz w:val="28"/>
          <w:szCs w:val="28"/>
        </w:rPr>
        <w:t>7</w:t>
      </w:r>
      <w:r w:rsidRPr="00C83BC6">
        <w:rPr>
          <w:sz w:val="28"/>
          <w:szCs w:val="28"/>
        </w:rPr>
        <w:t>. Организация осуществления контроля в сфере музейного 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</w:t>
      </w:r>
      <w:r>
        <w:rPr>
          <w:sz w:val="28"/>
          <w:szCs w:val="28"/>
        </w:rPr>
        <w:t>28</w:t>
      </w:r>
      <w:r w:rsidRPr="00C83BC6">
        <w:rPr>
          <w:sz w:val="28"/>
          <w:szCs w:val="28"/>
        </w:rPr>
        <w:t>. Осуществление информационного обеспечения деятельности отдела.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 w:rsidRPr="00C83BC6">
        <w:rPr>
          <w:sz w:val="28"/>
          <w:szCs w:val="28"/>
        </w:rPr>
        <w:t>3.</w:t>
      </w:r>
      <w:r>
        <w:rPr>
          <w:sz w:val="28"/>
          <w:szCs w:val="28"/>
        </w:rPr>
        <w:t>29</w:t>
      </w:r>
      <w:r w:rsidRPr="00C83BC6">
        <w:rPr>
          <w:sz w:val="28"/>
          <w:szCs w:val="28"/>
        </w:rPr>
        <w:t>. Исполнение иных функций в соответствии с действующим законодательством.</w:t>
      </w:r>
    </w:p>
    <w:p w:rsidR="00FE1349" w:rsidRDefault="00FE1349" w:rsidP="00FE1349">
      <w:pPr>
        <w:jc w:val="center"/>
        <w:rPr>
          <w:bCs/>
          <w:sz w:val="28"/>
          <w:szCs w:val="28"/>
        </w:rPr>
      </w:pPr>
    </w:p>
    <w:p w:rsidR="00FE1349" w:rsidRPr="002E3DFF" w:rsidRDefault="00FE1349" w:rsidP="00FE1349">
      <w:pPr>
        <w:jc w:val="center"/>
        <w:rPr>
          <w:bCs/>
          <w:sz w:val="28"/>
          <w:szCs w:val="28"/>
        </w:rPr>
      </w:pPr>
      <w:r w:rsidRPr="002E3DFF">
        <w:rPr>
          <w:bCs/>
          <w:sz w:val="28"/>
          <w:szCs w:val="28"/>
        </w:rPr>
        <w:t>4. Компетенции отдела</w:t>
      </w:r>
    </w:p>
    <w:p w:rsidR="00FE1349" w:rsidRPr="00C83BC6" w:rsidRDefault="00FE1349" w:rsidP="00FE1349">
      <w:pPr>
        <w:ind w:firstLine="709"/>
        <w:jc w:val="both"/>
        <w:rPr>
          <w:b/>
          <w:bCs/>
          <w:sz w:val="28"/>
          <w:szCs w:val="28"/>
        </w:rPr>
      </w:pPr>
    </w:p>
    <w:p w:rsidR="00FE1349" w:rsidRPr="00130AD7" w:rsidRDefault="00FE1349" w:rsidP="00FE13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C83BC6">
        <w:rPr>
          <w:sz w:val="28"/>
          <w:szCs w:val="28"/>
        </w:rPr>
        <w:t xml:space="preserve"> компетенцию отдела входит:</w:t>
      </w:r>
    </w:p>
    <w:p w:rsidR="00FE1349" w:rsidRPr="00B805AF" w:rsidRDefault="00FE1349" w:rsidP="00FE134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4.1. Запрос и получение информации и документов</w:t>
      </w:r>
      <w:r>
        <w:rPr>
          <w:sz w:val="28"/>
          <w:szCs w:val="28"/>
        </w:rPr>
        <w:t xml:space="preserve">, необходимых для осуществления </w:t>
      </w:r>
      <w:r w:rsidRPr="00B805AF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отдела, </w:t>
      </w:r>
      <w:r w:rsidRPr="00B805AF">
        <w:rPr>
          <w:sz w:val="28"/>
          <w:szCs w:val="28"/>
        </w:rPr>
        <w:t>от учреждений</w:t>
      </w:r>
      <w:r>
        <w:rPr>
          <w:sz w:val="28"/>
          <w:szCs w:val="28"/>
        </w:rPr>
        <w:t xml:space="preserve"> культуры, органов государственной власти, органов местного самоуправления, организаций</w:t>
      </w:r>
      <w:r w:rsidRPr="00B805AF">
        <w:rPr>
          <w:sz w:val="28"/>
          <w:szCs w:val="28"/>
        </w:rPr>
        <w:t>.</w:t>
      </w:r>
    </w:p>
    <w:p w:rsidR="00FE1349" w:rsidRDefault="00FE1349" w:rsidP="00FE134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 xml:space="preserve">4.2. </w:t>
      </w:r>
      <w:r>
        <w:rPr>
          <w:sz w:val="28"/>
          <w:szCs w:val="28"/>
        </w:rPr>
        <w:t>Взаимодействие с органами государственной власти, органами местного самоуправления, физическими и юридическими лицами по вопросам, относящимся к деятельности отдела.</w:t>
      </w:r>
    </w:p>
    <w:p w:rsidR="00FE1349" w:rsidRDefault="00FE1349" w:rsidP="00FE134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 Привлекать работников учреждений культуры, иных организаций для решения вопросов, относящихся к деятельности отдела.</w:t>
      </w:r>
    </w:p>
    <w:p w:rsidR="00FE1349" w:rsidRPr="00682ECD" w:rsidRDefault="00FE1349" w:rsidP="00FE1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682ECD">
        <w:rPr>
          <w:sz w:val="28"/>
          <w:szCs w:val="28"/>
        </w:rPr>
        <w:t xml:space="preserve">Контролировать выполнение учреждениями </w:t>
      </w:r>
      <w:r>
        <w:rPr>
          <w:sz w:val="28"/>
          <w:szCs w:val="28"/>
        </w:rPr>
        <w:t xml:space="preserve">культуры </w:t>
      </w:r>
      <w:r w:rsidRPr="00682ECD">
        <w:rPr>
          <w:sz w:val="28"/>
          <w:szCs w:val="28"/>
        </w:rPr>
        <w:t xml:space="preserve">мероприятий, предусмотренных планами работы Управления, </w:t>
      </w:r>
      <w:r w:rsidRPr="001E7946">
        <w:rPr>
          <w:sz w:val="28"/>
          <w:szCs w:val="28"/>
        </w:rPr>
        <w:t>отдела и их собственные.</w:t>
      </w:r>
      <w:r w:rsidRPr="00682ECD">
        <w:rPr>
          <w:sz w:val="28"/>
          <w:szCs w:val="28"/>
        </w:rPr>
        <w:t xml:space="preserve"> </w:t>
      </w:r>
    </w:p>
    <w:p w:rsidR="00FE1349" w:rsidRDefault="00FE1349" w:rsidP="00FE134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B805AF">
        <w:rPr>
          <w:sz w:val="28"/>
          <w:szCs w:val="28"/>
        </w:rPr>
        <w:t>Участие в комиссиях, рабочих группах по вопросам деятельности учреждений</w:t>
      </w:r>
      <w:r>
        <w:rPr>
          <w:sz w:val="28"/>
          <w:szCs w:val="28"/>
        </w:rPr>
        <w:t xml:space="preserve"> культуры</w:t>
      </w:r>
      <w:r w:rsidRPr="00B805AF">
        <w:rPr>
          <w:sz w:val="28"/>
          <w:szCs w:val="28"/>
        </w:rPr>
        <w:t>.</w:t>
      </w:r>
    </w:p>
    <w:p w:rsidR="00FE1349" w:rsidRDefault="00FE1349" w:rsidP="00FE134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Проведение совещаний </w:t>
      </w:r>
      <w:r w:rsidRPr="00B805AF">
        <w:rPr>
          <w:sz w:val="28"/>
          <w:szCs w:val="28"/>
        </w:rPr>
        <w:t>по вопросам деятельности учреждений</w:t>
      </w:r>
      <w:r>
        <w:rPr>
          <w:sz w:val="28"/>
          <w:szCs w:val="28"/>
        </w:rPr>
        <w:t xml:space="preserve"> культуры и участие в совещаниях, организуемых Управлением, администрацией города Новокузнецка.</w:t>
      </w:r>
    </w:p>
    <w:p w:rsidR="00FE1349" w:rsidRPr="00C83BC6" w:rsidRDefault="00FE1349" w:rsidP="00FE1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C83BC6">
        <w:rPr>
          <w:sz w:val="28"/>
          <w:szCs w:val="28"/>
        </w:rPr>
        <w:t>Проверять правильность и обоснованность отчетной документации,</w:t>
      </w:r>
      <w:r>
        <w:rPr>
          <w:sz w:val="28"/>
          <w:szCs w:val="28"/>
        </w:rPr>
        <w:t xml:space="preserve"> представленной</w:t>
      </w:r>
      <w:r w:rsidRPr="00C83BC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учреждениями культуры</w:t>
      </w:r>
      <w:r w:rsidRPr="00C83BC6">
        <w:rPr>
          <w:sz w:val="28"/>
          <w:szCs w:val="28"/>
        </w:rPr>
        <w:t>.</w:t>
      </w:r>
    </w:p>
    <w:p w:rsidR="00FE1349" w:rsidRPr="00B805AF" w:rsidRDefault="00FE1349" w:rsidP="00FE134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B805AF">
        <w:rPr>
          <w:sz w:val="28"/>
          <w:szCs w:val="28"/>
        </w:rPr>
        <w:t>. Участие в проведении проверок деятельности учреждений</w:t>
      </w:r>
      <w:r>
        <w:rPr>
          <w:sz w:val="28"/>
          <w:szCs w:val="28"/>
        </w:rPr>
        <w:t xml:space="preserve"> культуры</w:t>
      </w:r>
      <w:r w:rsidRPr="00B805AF">
        <w:rPr>
          <w:sz w:val="28"/>
          <w:szCs w:val="28"/>
        </w:rPr>
        <w:t>.</w:t>
      </w:r>
    </w:p>
    <w:p w:rsidR="00FE1349" w:rsidRPr="00B805AF" w:rsidRDefault="00FE1349" w:rsidP="00FE134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Pr="00B805AF">
        <w:rPr>
          <w:sz w:val="28"/>
          <w:szCs w:val="28"/>
        </w:rPr>
        <w:t>. Подготовка ответов на обращения физических и юридических лиц по вопросам деятельности учреждений</w:t>
      </w:r>
      <w:r>
        <w:rPr>
          <w:sz w:val="28"/>
          <w:szCs w:val="28"/>
        </w:rPr>
        <w:t xml:space="preserve"> культуры, Управления</w:t>
      </w:r>
      <w:r w:rsidRPr="00B805AF">
        <w:rPr>
          <w:sz w:val="28"/>
          <w:szCs w:val="28"/>
        </w:rPr>
        <w:t>.</w:t>
      </w:r>
    </w:p>
    <w:p w:rsidR="00FE1349" w:rsidRPr="00B805AF" w:rsidRDefault="00FE1349" w:rsidP="00FE134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B805AF">
        <w:rPr>
          <w:sz w:val="28"/>
          <w:szCs w:val="28"/>
        </w:rPr>
        <w:t>. Представление начальнику Управления информации и документов о деятельности учреждений</w:t>
      </w:r>
      <w:r>
        <w:rPr>
          <w:sz w:val="28"/>
          <w:szCs w:val="28"/>
        </w:rPr>
        <w:t xml:space="preserve"> культуры</w:t>
      </w:r>
      <w:r w:rsidRPr="00B805AF">
        <w:rPr>
          <w:sz w:val="28"/>
          <w:szCs w:val="28"/>
        </w:rPr>
        <w:t>.</w:t>
      </w:r>
    </w:p>
    <w:p w:rsidR="00FE1349" w:rsidRPr="00682ECD" w:rsidRDefault="00FE1349" w:rsidP="00FE1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</w:t>
      </w:r>
      <w:r>
        <w:rPr>
          <w:sz w:val="28"/>
          <w:szCs w:val="28"/>
        </w:rPr>
        <w:t>11</w:t>
      </w:r>
      <w:r w:rsidRPr="00B805AF">
        <w:rPr>
          <w:sz w:val="28"/>
          <w:szCs w:val="28"/>
        </w:rPr>
        <w:t>. Внесение предложений по совершенствованию деятельности учреждений</w:t>
      </w:r>
      <w:r>
        <w:rPr>
          <w:sz w:val="28"/>
          <w:szCs w:val="28"/>
        </w:rPr>
        <w:t xml:space="preserve"> культуры, а также о поощрении лиц</w:t>
      </w:r>
      <w:r w:rsidRPr="00075C1C">
        <w:rPr>
          <w:sz w:val="28"/>
          <w:szCs w:val="28"/>
        </w:rPr>
        <w:t xml:space="preserve"> </w:t>
      </w:r>
      <w:r w:rsidRPr="00682ECD">
        <w:rPr>
          <w:sz w:val="28"/>
          <w:szCs w:val="28"/>
        </w:rPr>
        <w:t xml:space="preserve">активно содействующих повышению культурного уровня населения и/или достигших высоких результатов в области </w:t>
      </w:r>
      <w:r>
        <w:rPr>
          <w:sz w:val="28"/>
          <w:szCs w:val="28"/>
        </w:rPr>
        <w:t>культурной деятельности</w:t>
      </w:r>
      <w:r w:rsidRPr="00682ECD">
        <w:rPr>
          <w:sz w:val="28"/>
          <w:szCs w:val="28"/>
        </w:rPr>
        <w:t>.</w:t>
      </w:r>
    </w:p>
    <w:p w:rsidR="00FE1349" w:rsidRDefault="00FE1349" w:rsidP="00FE134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</w:t>
      </w:r>
      <w:r>
        <w:rPr>
          <w:sz w:val="28"/>
          <w:szCs w:val="28"/>
        </w:rPr>
        <w:t>12</w:t>
      </w:r>
      <w:r w:rsidRPr="00B805AF">
        <w:rPr>
          <w:sz w:val="28"/>
          <w:szCs w:val="28"/>
        </w:rPr>
        <w:t>. Контроль деятельности учреждений</w:t>
      </w:r>
      <w:r>
        <w:rPr>
          <w:sz w:val="28"/>
          <w:szCs w:val="28"/>
        </w:rPr>
        <w:t xml:space="preserve"> культуры</w:t>
      </w:r>
      <w:r w:rsidRPr="00B805AF">
        <w:rPr>
          <w:sz w:val="28"/>
          <w:szCs w:val="28"/>
        </w:rPr>
        <w:t>.</w:t>
      </w:r>
    </w:p>
    <w:p w:rsidR="00FE1349" w:rsidRPr="00B805AF" w:rsidRDefault="00FE1349" w:rsidP="00FE134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 </w:t>
      </w:r>
      <w:r w:rsidRPr="00C83BC6">
        <w:rPr>
          <w:sz w:val="28"/>
          <w:szCs w:val="28"/>
        </w:rPr>
        <w:t>Использова</w:t>
      </w:r>
      <w:r>
        <w:rPr>
          <w:sz w:val="28"/>
          <w:szCs w:val="28"/>
        </w:rPr>
        <w:t>ние</w:t>
      </w:r>
      <w:r w:rsidRPr="00C83BC6">
        <w:rPr>
          <w:sz w:val="28"/>
          <w:szCs w:val="28"/>
        </w:rPr>
        <w:t xml:space="preserve"> в своей деятельности информационны</w:t>
      </w:r>
      <w:r>
        <w:rPr>
          <w:sz w:val="28"/>
          <w:szCs w:val="28"/>
        </w:rPr>
        <w:t>х</w:t>
      </w:r>
      <w:r w:rsidRPr="00C83BC6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ов</w:t>
      </w:r>
      <w:r w:rsidRPr="00C83BC6">
        <w:rPr>
          <w:sz w:val="28"/>
          <w:szCs w:val="28"/>
        </w:rPr>
        <w:t>, систем связи и коммуникаций</w:t>
      </w:r>
      <w:r>
        <w:rPr>
          <w:sz w:val="28"/>
          <w:szCs w:val="28"/>
        </w:rPr>
        <w:t>.</w:t>
      </w:r>
    </w:p>
    <w:p w:rsidR="00FE1349" w:rsidRPr="00B805AF" w:rsidRDefault="00FE1349" w:rsidP="00FE134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</w:t>
      </w:r>
      <w:r>
        <w:rPr>
          <w:sz w:val="28"/>
          <w:szCs w:val="28"/>
        </w:rPr>
        <w:t>14</w:t>
      </w:r>
      <w:r w:rsidRPr="00B805AF">
        <w:rPr>
          <w:sz w:val="28"/>
          <w:szCs w:val="28"/>
        </w:rPr>
        <w:t>. Иные полномочия, необходимые для осуществления деятельности отдела.</w:t>
      </w:r>
    </w:p>
    <w:p w:rsidR="00FE1349" w:rsidRDefault="00FE1349" w:rsidP="00FE1349"/>
    <w:p w:rsidR="00FE1349" w:rsidRDefault="00FE1349" w:rsidP="00FE1349"/>
    <w:p w:rsidR="00AB1AEC" w:rsidRDefault="00AB1AEC"/>
    <w:sectPr w:rsidR="00AB1AEC" w:rsidSect="00FE13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2AE"/>
    <w:multiLevelType w:val="hybridMultilevel"/>
    <w:tmpl w:val="BC54579E"/>
    <w:lvl w:ilvl="0" w:tplc="D66C73C6">
      <w:start w:val="1"/>
      <w:numFmt w:val="decimal"/>
      <w:lvlText w:val="%1."/>
      <w:lvlJc w:val="left"/>
    </w:lvl>
    <w:lvl w:ilvl="1" w:tplc="186C6136">
      <w:numFmt w:val="decimal"/>
      <w:lvlText w:val=""/>
      <w:lvlJc w:val="left"/>
    </w:lvl>
    <w:lvl w:ilvl="2" w:tplc="F1E09EE2">
      <w:numFmt w:val="decimal"/>
      <w:lvlText w:val=""/>
      <w:lvlJc w:val="left"/>
    </w:lvl>
    <w:lvl w:ilvl="3" w:tplc="D22EBB72">
      <w:numFmt w:val="decimal"/>
      <w:lvlText w:val=""/>
      <w:lvlJc w:val="left"/>
    </w:lvl>
    <w:lvl w:ilvl="4" w:tplc="98EC42E6">
      <w:numFmt w:val="decimal"/>
      <w:lvlText w:val=""/>
      <w:lvlJc w:val="left"/>
    </w:lvl>
    <w:lvl w:ilvl="5" w:tplc="E1BA46BA">
      <w:numFmt w:val="decimal"/>
      <w:lvlText w:val=""/>
      <w:lvlJc w:val="left"/>
    </w:lvl>
    <w:lvl w:ilvl="6" w:tplc="DE1C5E54">
      <w:numFmt w:val="decimal"/>
      <w:lvlText w:val=""/>
      <w:lvlJc w:val="left"/>
    </w:lvl>
    <w:lvl w:ilvl="7" w:tplc="279030BE">
      <w:numFmt w:val="decimal"/>
      <w:lvlText w:val=""/>
      <w:lvlJc w:val="left"/>
    </w:lvl>
    <w:lvl w:ilvl="8" w:tplc="556EF76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349"/>
    <w:rsid w:val="002839D1"/>
    <w:rsid w:val="00AB1AEC"/>
    <w:rsid w:val="00EB0C0F"/>
    <w:rsid w:val="00FE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839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1222</Words>
  <Characters>6971</Characters>
  <Application>Microsoft Office Word</Application>
  <DocSecurity>0</DocSecurity>
  <Lines>58</Lines>
  <Paragraphs>16</Paragraphs>
  <ScaleCrop>false</ScaleCrop>
  <Company>KULTURA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2019-10-02T01:47:00Z</dcterms:created>
  <dcterms:modified xsi:type="dcterms:W3CDTF">2019-10-02T01:49:00Z</dcterms:modified>
</cp:coreProperties>
</file>