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1" w:rsidRPr="00502CD5" w:rsidRDefault="00C91B61" w:rsidP="00C91B61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</w:pPr>
      <w:r>
        <w:rPr>
          <w:rFonts w:ascii="Times New Roman" w:hAnsi="Times New Roman" w:cs="Times New Roman"/>
          <w:b w:val="0"/>
          <w:i w:val="0"/>
          <w:color w:val="auto"/>
          <w:sz w:val="27"/>
          <w:szCs w:val="27"/>
        </w:rPr>
        <w:t>Положение</w:t>
      </w:r>
    </w:p>
    <w:p w:rsidR="00C91B61" w:rsidRDefault="00C91B61" w:rsidP="00C91B6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</w:t>
      </w:r>
      <w:r w:rsidRPr="00502CD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проведении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8637B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hAnsi="Times New Roman" w:cs="Times New Roman"/>
          <w:sz w:val="27"/>
          <w:szCs w:val="27"/>
        </w:rPr>
        <w:t>ткрытого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городского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конкурса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C91B61" w:rsidRDefault="00C91B61" w:rsidP="00C91B6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среди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учащихся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детских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художественных школ и</w:t>
      </w:r>
    </w:p>
    <w:p w:rsidR="00C91B61" w:rsidRDefault="00C91B61" w:rsidP="00C91B6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художественных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отделений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детских школ искусств</w:t>
      </w:r>
    </w:p>
    <w:p w:rsidR="00C91B61" w:rsidRDefault="00C91B61" w:rsidP="00C91B6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«В заданном формате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C91B61" w:rsidRPr="007C0695" w:rsidRDefault="00C91B61" w:rsidP="00C91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– 30 марта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C91B61" w:rsidRDefault="00C91B61" w:rsidP="00C91B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УЧРЕДИТЕЛЬ КОНКУРСА</w:t>
      </w: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Управление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города Новокузнецка</w:t>
      </w: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 ВЫСТАВКИ</w:t>
      </w:r>
    </w:p>
    <w:p w:rsidR="00C91B61" w:rsidRPr="00D17B07" w:rsidRDefault="00C91B61" w:rsidP="00C91B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0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№1</w:t>
      </w:r>
      <w:r w:rsidRPr="00D17B0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ВЫСТАВКИ</w:t>
      </w: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37B">
        <w:rPr>
          <w:rFonts w:ascii="Times New Roman" w:hAnsi="Times New Roman"/>
          <w:sz w:val="28"/>
          <w:szCs w:val="28"/>
        </w:rPr>
        <w:t>Выявление и поддержка одаренных и профессионально перспективных обучающихся, создание условий для реализации и совершенствования творческого потенциала выпускников</w:t>
      </w: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</w:t>
      </w:r>
    </w:p>
    <w:p w:rsidR="00C91B61" w:rsidRDefault="00C91B61" w:rsidP="00C91B6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37B">
        <w:rPr>
          <w:rFonts w:ascii="Times New Roman" w:hAnsi="Times New Roman"/>
          <w:sz w:val="28"/>
          <w:szCs w:val="28"/>
        </w:rPr>
        <w:t>выявить уровень знаний, умений и навыков по предметам академической направленности среди учащихся ДХШ и художественных отделений ДШИ;</w:t>
      </w:r>
    </w:p>
    <w:p w:rsidR="00C91B61" w:rsidRDefault="00C91B61" w:rsidP="00C91B6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37B">
        <w:rPr>
          <w:rFonts w:ascii="Times New Roman" w:hAnsi="Times New Roman"/>
          <w:sz w:val="28"/>
          <w:szCs w:val="28"/>
        </w:rPr>
        <w:t>выявить и поддержать наиболее способных и перспективных учащихся;</w:t>
      </w:r>
    </w:p>
    <w:p w:rsidR="00C91B61" w:rsidRDefault="00C91B61" w:rsidP="00C91B6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37B">
        <w:rPr>
          <w:rFonts w:ascii="Times New Roman" w:hAnsi="Times New Roman"/>
          <w:sz w:val="28"/>
          <w:szCs w:val="28"/>
        </w:rPr>
        <w:t>стимулировать учащихся к осознанной самостоятельной деятельности, творческой активности;</w:t>
      </w:r>
    </w:p>
    <w:p w:rsidR="00C91B61" w:rsidRPr="00B8637B" w:rsidRDefault="00C91B61" w:rsidP="00C91B61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637B">
        <w:rPr>
          <w:rFonts w:ascii="Times New Roman" w:hAnsi="Times New Roman"/>
          <w:sz w:val="28"/>
          <w:szCs w:val="28"/>
        </w:rPr>
        <w:t>профориентировать</w:t>
      </w:r>
      <w:proofErr w:type="spellEnd"/>
      <w:r w:rsidRPr="00B8637B">
        <w:rPr>
          <w:rFonts w:ascii="Times New Roman" w:hAnsi="Times New Roman"/>
          <w:sz w:val="28"/>
          <w:szCs w:val="28"/>
        </w:rPr>
        <w:t xml:space="preserve"> выпускников ДХШ и художественных отделений ДШИ к дальнейшему обучению.</w:t>
      </w:r>
    </w:p>
    <w:p w:rsidR="00C91B61" w:rsidRPr="00D43AA3" w:rsidRDefault="00C91B61" w:rsidP="00C91B6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УСЛОВИЯ ПРОВЕДЕНИЯ</w:t>
      </w:r>
    </w:p>
    <w:p w:rsidR="00C91B61" w:rsidRPr="00D03FB2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03FB2">
        <w:rPr>
          <w:rFonts w:ascii="Times New Roman" w:hAnsi="Times New Roman" w:cs="Times New Roman"/>
          <w:sz w:val="28"/>
          <w:szCs w:val="28"/>
          <w:lang w:eastAsia="zh-CN"/>
        </w:rPr>
        <w:t>В ко</w:t>
      </w:r>
      <w:r>
        <w:rPr>
          <w:rFonts w:ascii="Times New Roman" w:hAnsi="Times New Roman" w:cs="Times New Roman"/>
          <w:sz w:val="28"/>
          <w:szCs w:val="28"/>
          <w:lang w:eastAsia="zh-CN"/>
        </w:rPr>
        <w:t>нкурсе принимают участие уча</w:t>
      </w:r>
      <w:r w:rsidRPr="00D03FB2">
        <w:rPr>
          <w:rFonts w:ascii="Times New Roman" w:hAnsi="Times New Roman" w:cs="Times New Roman"/>
          <w:sz w:val="28"/>
          <w:szCs w:val="28"/>
          <w:lang w:eastAsia="zh-CN"/>
        </w:rPr>
        <w:t xml:space="preserve">щиеся выпускных классов детских художественных школ и художественных отделений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детских </w:t>
      </w:r>
      <w:r w:rsidRPr="00D03FB2">
        <w:rPr>
          <w:rFonts w:ascii="Times New Roman" w:hAnsi="Times New Roman" w:cs="Times New Roman"/>
          <w:sz w:val="28"/>
          <w:szCs w:val="28"/>
          <w:lang w:eastAsia="zh-CN"/>
        </w:rPr>
        <w:t xml:space="preserve">школ искусств. </w:t>
      </w:r>
    </w:p>
    <w:p w:rsidR="00C91B61" w:rsidRPr="00D03FB2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03FB2">
        <w:rPr>
          <w:rFonts w:ascii="Times New Roman" w:hAnsi="Times New Roman" w:cs="Times New Roman"/>
          <w:sz w:val="28"/>
          <w:szCs w:val="28"/>
          <w:lang w:eastAsia="zh-CN"/>
        </w:rPr>
        <w:t>Конкурс проводится в два тура:</w:t>
      </w:r>
    </w:p>
    <w:p w:rsidR="00C91B61" w:rsidRDefault="00C91B61" w:rsidP="00C91B61">
      <w:pPr>
        <w:pStyle w:val="a3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857">
        <w:rPr>
          <w:rFonts w:ascii="Times New Roman" w:hAnsi="Times New Roman" w:cs="Times New Roman"/>
          <w:sz w:val="28"/>
          <w:szCs w:val="28"/>
          <w:lang w:eastAsia="zh-CN"/>
        </w:rPr>
        <w:t>первый тур – отборочный, проводится в школах;</w:t>
      </w:r>
    </w:p>
    <w:p w:rsidR="00C91B61" w:rsidRPr="006D2857" w:rsidRDefault="00C91B61" w:rsidP="00C91B61">
      <w:pPr>
        <w:pStyle w:val="a3"/>
        <w:numPr>
          <w:ilvl w:val="0"/>
          <w:numId w:val="3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857">
        <w:rPr>
          <w:rFonts w:ascii="Times New Roman" w:hAnsi="Times New Roman" w:cs="Times New Roman"/>
          <w:sz w:val="28"/>
          <w:szCs w:val="28"/>
          <w:lang w:eastAsia="zh-CN"/>
        </w:rPr>
        <w:t>второй тур – городской.</w:t>
      </w:r>
    </w:p>
    <w:p w:rsidR="00C91B61" w:rsidRPr="00D03FB2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03FB2">
        <w:rPr>
          <w:rFonts w:ascii="Times New Roman" w:hAnsi="Times New Roman" w:cs="Times New Roman"/>
          <w:sz w:val="28"/>
          <w:szCs w:val="28"/>
          <w:lang w:eastAsia="zh-CN"/>
        </w:rPr>
        <w:t>Конкурс проводится в номинации «Станковая композиция» по теме: «Композиция сюжетная в классической трактовке объектов изображения». Тема определяется жеребьевкой перед началом конкурса. Возможны как статичные, так и динамичные темы («На каникулах», «Лето в деревне», «Праздник в городе» и т.п.)</w:t>
      </w:r>
    </w:p>
    <w:p w:rsidR="00C91B61" w:rsidRPr="00D03FB2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03FB2">
        <w:rPr>
          <w:rFonts w:ascii="Times New Roman" w:hAnsi="Times New Roman" w:cs="Times New Roman"/>
          <w:sz w:val="28"/>
          <w:szCs w:val="28"/>
          <w:lang w:eastAsia="zh-CN"/>
        </w:rPr>
        <w:t>Работы выполняются в течение 4-х академических часов.</w:t>
      </w:r>
    </w:p>
    <w:p w:rsidR="00C91B61" w:rsidRPr="00D03FB2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03FB2">
        <w:rPr>
          <w:rFonts w:ascii="Times New Roman" w:hAnsi="Times New Roman" w:cs="Times New Roman"/>
          <w:sz w:val="28"/>
          <w:szCs w:val="28"/>
          <w:lang w:eastAsia="zh-CN"/>
        </w:rPr>
        <w:t>На одном листе выполняются предварительные линейные эскизы, обобщенный вариант тонального и цветового решения. На этом же листе выполняется лучший вариант в цвете.</w:t>
      </w:r>
    </w:p>
    <w:p w:rsidR="00C91B61" w:rsidRPr="006D2857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857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Материалы для работы: </w:t>
      </w:r>
    </w:p>
    <w:p w:rsidR="00C91B61" w:rsidRPr="006D2857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857">
        <w:rPr>
          <w:rFonts w:ascii="Times New Roman" w:hAnsi="Times New Roman" w:cs="Times New Roman"/>
          <w:sz w:val="28"/>
          <w:szCs w:val="28"/>
          <w:lang w:eastAsia="zh-CN"/>
        </w:rPr>
        <w:t>•</w:t>
      </w:r>
      <w:r w:rsidRPr="006D2857">
        <w:rPr>
          <w:rFonts w:ascii="Times New Roman" w:hAnsi="Times New Roman" w:cs="Times New Roman"/>
          <w:sz w:val="28"/>
          <w:szCs w:val="28"/>
          <w:lang w:eastAsia="zh-CN"/>
        </w:rPr>
        <w:tab/>
        <w:t>формат А2;</w:t>
      </w:r>
    </w:p>
    <w:p w:rsidR="00C91B61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D2857">
        <w:rPr>
          <w:rFonts w:ascii="Times New Roman" w:hAnsi="Times New Roman" w:cs="Times New Roman"/>
          <w:sz w:val="28"/>
          <w:szCs w:val="28"/>
          <w:lang w:eastAsia="zh-CN"/>
        </w:rPr>
        <w:t>•</w:t>
      </w:r>
      <w:r w:rsidRPr="006D2857">
        <w:rPr>
          <w:rFonts w:ascii="Times New Roman" w:hAnsi="Times New Roman" w:cs="Times New Roman"/>
          <w:sz w:val="28"/>
          <w:szCs w:val="28"/>
          <w:lang w:eastAsia="zh-CN"/>
        </w:rPr>
        <w:tab/>
        <w:t>карандаш графический, акварель, гуашь, кисти, скотч, баночка для воды.</w:t>
      </w:r>
    </w:p>
    <w:p w:rsidR="00C91B61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91B61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>Дата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и место</w:t>
      </w: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проведения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91B61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27</w:t>
      </w:r>
      <w:r w:rsidRPr="00FE0E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марта 2018 г.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 14.00 до 17.00 – МБУ ДО «ДШИ №1», пр. Октябрьский, 21.</w:t>
      </w:r>
    </w:p>
    <w:p w:rsidR="00C91B61" w:rsidRPr="00EC7213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Церемония награждения – 30</w:t>
      </w:r>
      <w:r w:rsidRPr="00EC721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марта</w:t>
      </w:r>
      <w:r w:rsidRPr="00EC721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2018 г. в 1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4</w:t>
      </w:r>
      <w:r w:rsidRPr="00EC7213">
        <w:rPr>
          <w:rFonts w:ascii="Times New Roman" w:hAnsi="Times New Roman" w:cs="Times New Roman"/>
          <w:b/>
          <w:sz w:val="28"/>
          <w:szCs w:val="28"/>
          <w:lang w:eastAsia="zh-CN"/>
        </w:rPr>
        <w:t>.00</w:t>
      </w: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Организаторы К</w:t>
      </w: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онкурса, в том числе руководители, родители (законные представители) несут ответственность за жизнь и здоровье детей.</w:t>
      </w: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Принимая учас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тие в К</w:t>
      </w: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онкурсе, участники соглашаются с общими требованиями и условиями настоящего Положения.</w:t>
      </w: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КРИТЕРИИ ОЦЕНКИ РАБОТ </w:t>
      </w:r>
    </w:p>
    <w:p w:rsidR="00C91B61" w:rsidRDefault="00C91B61" w:rsidP="00C91B61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соответствие теме;</w:t>
      </w:r>
    </w:p>
    <w:p w:rsidR="00C91B61" w:rsidRDefault="00C91B61" w:rsidP="00C91B61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оригинальность композиционного решения;</w:t>
      </w:r>
    </w:p>
    <w:p w:rsidR="00C91B61" w:rsidRDefault="00C91B61" w:rsidP="00C91B61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умение мыслить композиционно в предварительных эскизах (линейных, тональных, цветовых);</w:t>
      </w:r>
    </w:p>
    <w:p w:rsidR="00C91B61" w:rsidRDefault="00C91B61" w:rsidP="00C91B61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грамотное ритмическое решение композиционного пространства;</w:t>
      </w:r>
    </w:p>
    <w:p w:rsidR="00C91B61" w:rsidRDefault="00C91B61" w:rsidP="00C91B61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цельность листа;</w:t>
      </w:r>
    </w:p>
    <w:p w:rsidR="00C91B61" w:rsidRPr="00EE4596" w:rsidRDefault="00C91B61" w:rsidP="00C91B61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качество выполнения.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ЖЮРИ 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Жюри К</w:t>
      </w: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онкурса формируется оргкомитетом в количестве 3 человек, включая председателя жюри.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Жюри конкурса определяет Гран-при, 1, 2, 3 места, дипломантов с вручением дипломов и ценных призов. Жюри вправе:</w:t>
      </w:r>
    </w:p>
    <w:p w:rsidR="00C91B61" w:rsidRDefault="00C91B61" w:rsidP="00C91B6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присуждать не все призовые места;</w:t>
      </w:r>
    </w:p>
    <w:p w:rsidR="00C91B61" w:rsidRPr="00EE4596" w:rsidRDefault="00C91B61" w:rsidP="00C91B61">
      <w:pPr>
        <w:pStyle w:val="a3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присуждать какое-либо место нескольким участникам.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Кроме того, могут учреждаться призы общественных организаций и спонсоров.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Жюри не имеет право 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азглашать результаты К</w:t>
      </w: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онкурса до официального награждения.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Запрещено оспаривать мнение жюри, вступать в конфликт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 членами жюри, организаторами К</w:t>
      </w: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онкурса и другими участниками.</w:t>
      </w:r>
    </w:p>
    <w:p w:rsidR="00C91B61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Решения жюри окончательны и пересмотру не подлежат.</w:t>
      </w:r>
    </w:p>
    <w:p w:rsidR="00C91B61" w:rsidRPr="00EC721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1B61" w:rsidRPr="00EC7213" w:rsidRDefault="00C91B61" w:rsidP="00C91B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ОРГАНИЗАЦИОННЫЙ КОМИТЕТ</w:t>
      </w:r>
    </w:p>
    <w:p w:rsidR="00C91B61" w:rsidRPr="00EC7213" w:rsidRDefault="00C91B61" w:rsidP="00C91B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Оргкомитета утверждается приказом Управления культуры администрации города Новокузнецка. Оргкомитет – устроитель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может вносить изменения и дополнения в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 время 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организации и проведения. Оргкомитет берет на себя решение вопр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осов по освещению хода 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средствах массовой инфо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рмации, оформлению 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высоком профессиональном уровне, награждение уч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астников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91B61" w:rsidRPr="00EC721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Символика 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, макеты дипломов, иной печатной продукции утверждаются Оргкомитетом.</w:t>
      </w:r>
    </w:p>
    <w:p w:rsidR="00C91B61" w:rsidRPr="00EC721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Учредитель 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законодательством об охране авторских прав и интеллектуальной собственности, все печатные, аудио-, видеоматериалы, создаваемые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основе или в рамках 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объявля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т собс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твенностью оргкомитета 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Оргкомитет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имеет право:</w:t>
      </w:r>
    </w:p>
    <w:p w:rsidR="00C91B61" w:rsidRPr="00EC7213" w:rsidRDefault="00C91B61" w:rsidP="00C91B6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предоставление права предварительного отбора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детским художественными школам 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школам искусств;</w:t>
      </w:r>
    </w:p>
    <w:p w:rsidR="00C91B61" w:rsidRPr="00EC7213" w:rsidRDefault="00C91B61" w:rsidP="00C91B6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производство и распространение всех видов аудио- и видеопродукции, 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снятой и записанной на Конкурсе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91B61" w:rsidRPr="00EC7213" w:rsidRDefault="00C91B61" w:rsidP="00C91B6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С целью оперативного решения организационно-технических вопросов мер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оприятия от учредителей Конкурса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назначаются ответственные лица из числа членов оргкомитета.</w:t>
      </w:r>
    </w:p>
    <w:p w:rsidR="00C91B61" w:rsidRDefault="00C91B61" w:rsidP="00C91B61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hAnsi="Times New Roman" w:cs="Times New Roman"/>
          <w:sz w:val="28"/>
          <w:szCs w:val="28"/>
          <w:lang w:eastAsia="zh-CN"/>
        </w:rPr>
        <w:t>УСЛОВИЯ УЧАСТИЯ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hAnsi="Times New Roman" w:cs="Times New Roman"/>
          <w:sz w:val="28"/>
          <w:szCs w:val="28"/>
          <w:lang w:eastAsia="zh-CN"/>
        </w:rPr>
        <w:t xml:space="preserve">Сводная заявки принимается </w:t>
      </w:r>
      <w:r>
        <w:rPr>
          <w:rFonts w:ascii="Times New Roman" w:hAnsi="Times New Roman" w:cs="Times New Roman"/>
          <w:sz w:val="28"/>
          <w:szCs w:val="28"/>
          <w:lang w:eastAsia="zh-CN"/>
        </w:rPr>
        <w:t>в МБУ ДО «ДШИ</w:t>
      </w:r>
      <w:r w:rsidRPr="00EE4596">
        <w:rPr>
          <w:rFonts w:ascii="Times New Roman" w:hAnsi="Times New Roman" w:cs="Times New Roman"/>
          <w:sz w:val="28"/>
          <w:szCs w:val="28"/>
          <w:lang w:eastAsia="zh-CN"/>
        </w:rPr>
        <w:t xml:space="preserve"> №1» до </w:t>
      </w:r>
      <w:r>
        <w:rPr>
          <w:rFonts w:ascii="Times New Roman" w:hAnsi="Times New Roman" w:cs="Times New Roman"/>
          <w:sz w:val="28"/>
          <w:szCs w:val="28"/>
          <w:lang w:eastAsia="zh-CN"/>
        </w:rPr>
        <w:t>16</w:t>
      </w:r>
      <w:r w:rsidRPr="00EE4596">
        <w:rPr>
          <w:rFonts w:ascii="Times New Roman" w:hAnsi="Times New Roman" w:cs="Times New Roman"/>
          <w:sz w:val="28"/>
          <w:szCs w:val="28"/>
          <w:lang w:eastAsia="zh-CN"/>
        </w:rPr>
        <w:t xml:space="preserve"> февраля 2018 года по e-</w:t>
      </w:r>
      <w:proofErr w:type="spellStart"/>
      <w:r w:rsidRPr="00EE4596">
        <w:rPr>
          <w:rFonts w:ascii="Times New Roman" w:hAnsi="Times New Roman" w:cs="Times New Roman"/>
          <w:sz w:val="28"/>
          <w:szCs w:val="28"/>
          <w:lang w:eastAsia="zh-CN"/>
        </w:rPr>
        <w:t>mail</w:t>
      </w:r>
      <w:proofErr w:type="spellEnd"/>
      <w:r w:rsidRPr="00EE4596">
        <w:rPr>
          <w:rFonts w:ascii="Times New Roman" w:hAnsi="Times New Roman" w:cs="Times New Roman"/>
          <w:sz w:val="28"/>
          <w:szCs w:val="28"/>
          <w:lang w:eastAsia="zh-CN"/>
        </w:rPr>
        <w:t>: artschool1.nvkz@mail.ru</w:t>
      </w:r>
    </w:p>
    <w:p w:rsidR="00C91B61" w:rsidRPr="00EE4596" w:rsidRDefault="00C91B61" w:rsidP="00C91B6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hAnsi="Times New Roman" w:cs="Times New Roman"/>
          <w:sz w:val="28"/>
          <w:szCs w:val="28"/>
          <w:lang w:eastAsia="zh-CN"/>
        </w:rPr>
        <w:t>тел./факс: (3843) 77-73-22 (с 10 до 17 часов, кроме субботы и воскресенья)</w:t>
      </w:r>
    </w:p>
    <w:p w:rsidR="00C91B61" w:rsidRDefault="00C91B61" w:rsidP="00C91B61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hAnsi="Times New Roman" w:cs="Times New Roman"/>
          <w:sz w:val="28"/>
          <w:szCs w:val="28"/>
          <w:lang w:eastAsia="zh-CN"/>
        </w:rPr>
        <w:t>Директор МБУ ДО «ДШИ №1» – Токарева Елена Акимовна</w:t>
      </w:r>
    </w:p>
    <w:p w:rsidR="00C91B61" w:rsidRPr="00C91B61" w:rsidRDefault="00C91B61" w:rsidP="00C91B61">
      <w:pPr>
        <w:pStyle w:val="a3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E4596">
        <w:rPr>
          <w:rFonts w:ascii="Times New Roman" w:hAnsi="Times New Roman" w:cs="Times New Roman"/>
          <w:sz w:val="28"/>
          <w:szCs w:val="28"/>
          <w:lang w:eastAsia="zh-CN"/>
        </w:rPr>
        <w:t>Заместитель директора – Степанова Наталья Владимировна</w:t>
      </w: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Организационный взнос за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Конкурсе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составляет </w:t>
      </w:r>
      <w:r w:rsidRPr="00EE459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400 рублей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каждого участника, которые необходимо перечислить на лицевой счет МБ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 ДО «ДШИ №1»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43A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16</w:t>
      </w:r>
      <w:r w:rsidRPr="00D43AA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февраля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2018</w:t>
      </w:r>
      <w:r w:rsidRPr="00D43AA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года.</w:t>
      </w: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момент подачи заяв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 оплата за участие в Конкурсе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должна быть 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роизведена по безналичному расче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ту. К заявке прилагается копия плат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жного поручения об оплате. В случае отказа от учас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тия в Конкурсе организационный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взнос не возвращается.</w:t>
      </w:r>
    </w:p>
    <w:p w:rsidR="00C91B61" w:rsidRPr="00D43AA3" w:rsidRDefault="00C91B61" w:rsidP="00C91B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Заявка оформляется на бланке образовательного учреждения. Заявки, присланные не по установленной форме, не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принимаются к рассмотрению.</w:t>
      </w:r>
    </w:p>
    <w:p w:rsidR="00C91B61" w:rsidRDefault="00C91B61" w:rsidP="00C91B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1B61" w:rsidRPr="00756DDB" w:rsidRDefault="00C91B61" w:rsidP="00C91B61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20ACF">
        <w:rPr>
          <w:rFonts w:ascii="Times New Roman" w:hAnsi="Times New Roman" w:cs="Times New Roman"/>
          <w:b/>
          <w:sz w:val="28"/>
          <w:szCs w:val="28"/>
          <w:lang w:eastAsia="zh-CN"/>
        </w:rPr>
        <w:t>ФОРМА ЗАЯВКИ</w:t>
      </w:r>
    </w:p>
    <w:p w:rsidR="00C91B61" w:rsidRDefault="00C91B61" w:rsidP="00C91B61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</w:p>
    <w:p w:rsidR="00C91B61" w:rsidRDefault="00C91B61" w:rsidP="00C91B61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</w:t>
      </w:r>
      <w:r w:rsidRPr="00CA7FBB">
        <w:rPr>
          <w:rFonts w:ascii="Times New Roman" w:hAnsi="Times New Roman" w:cs="Times New Roman"/>
          <w:sz w:val="28"/>
          <w:szCs w:val="28"/>
        </w:rPr>
        <w:t xml:space="preserve"> </w:t>
      </w:r>
      <w:r w:rsidRPr="00CA7FBB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Открытом</w:t>
      </w:r>
      <w:r w:rsidRPr="00CA7F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городском</w:t>
      </w:r>
      <w:r w:rsidRPr="000D7ACF">
        <w:t xml:space="preserve"> </w:t>
      </w:r>
      <w:r>
        <w:rPr>
          <w:rFonts w:ascii="Times New Roman" w:hAnsi="Times New Roman"/>
          <w:sz w:val="28"/>
          <w:szCs w:val="28"/>
        </w:rPr>
        <w:t>конкурсе</w:t>
      </w:r>
      <w:r w:rsidRPr="000D7ACF">
        <w:t xml:space="preserve"> </w:t>
      </w:r>
      <w:r w:rsidRPr="000D7ACF">
        <w:rPr>
          <w:rFonts w:ascii="Times New Roman" w:hAnsi="Times New Roman"/>
          <w:sz w:val="28"/>
          <w:szCs w:val="28"/>
        </w:rPr>
        <w:t>среди</w:t>
      </w:r>
      <w:r w:rsidRPr="000D7ACF">
        <w:t xml:space="preserve"> </w:t>
      </w:r>
      <w:r w:rsidRPr="000D7ACF">
        <w:rPr>
          <w:rFonts w:ascii="Times New Roman" w:hAnsi="Times New Roman"/>
          <w:sz w:val="28"/>
          <w:szCs w:val="28"/>
        </w:rPr>
        <w:t>учащихся детских художественных</w:t>
      </w:r>
      <w:r w:rsidRPr="000D7ACF">
        <w:t xml:space="preserve"> </w:t>
      </w:r>
      <w:r w:rsidRPr="000D7ACF">
        <w:rPr>
          <w:rFonts w:ascii="Times New Roman" w:hAnsi="Times New Roman"/>
          <w:sz w:val="28"/>
          <w:szCs w:val="28"/>
        </w:rPr>
        <w:t>школ и художественных</w:t>
      </w:r>
      <w:r w:rsidRPr="000D7ACF">
        <w:t xml:space="preserve"> </w:t>
      </w:r>
      <w:r w:rsidRPr="000D7ACF">
        <w:rPr>
          <w:rFonts w:ascii="Times New Roman" w:hAnsi="Times New Roman"/>
          <w:sz w:val="28"/>
          <w:szCs w:val="28"/>
        </w:rPr>
        <w:t>отделений детских школ</w:t>
      </w:r>
      <w:r w:rsidRPr="000D7ACF">
        <w:t xml:space="preserve"> </w:t>
      </w:r>
      <w:r w:rsidRPr="000D7ACF">
        <w:rPr>
          <w:rFonts w:ascii="Times New Roman" w:hAnsi="Times New Roman"/>
          <w:sz w:val="28"/>
          <w:szCs w:val="28"/>
        </w:rPr>
        <w:t>искусств</w:t>
      </w:r>
    </w:p>
    <w:p w:rsidR="00C91B61" w:rsidRPr="00502CD5" w:rsidRDefault="00C91B61" w:rsidP="00C91B61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«В заданном формате»</w:t>
      </w:r>
    </w:p>
    <w:p w:rsidR="00C91B61" w:rsidRPr="007C0695" w:rsidRDefault="00C91B61" w:rsidP="00C91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– 30 марта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C91B61" w:rsidRPr="00163CE3" w:rsidRDefault="00C91B61" w:rsidP="00C91B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491"/>
        <w:gridCol w:w="1968"/>
        <w:gridCol w:w="1312"/>
        <w:gridCol w:w="1086"/>
        <w:gridCol w:w="1145"/>
        <w:gridCol w:w="2659"/>
      </w:tblGrid>
      <w:tr w:rsidR="00C91B61" w:rsidTr="0013369D">
        <w:tc>
          <w:tcPr>
            <w:tcW w:w="511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8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91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68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80D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312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80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086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680D">
              <w:rPr>
                <w:rFonts w:ascii="Times New Roman" w:hAnsi="Times New Roman" w:cs="Times New Roman"/>
                <w:sz w:val="24"/>
                <w:szCs w:val="24"/>
              </w:rPr>
              <w:t xml:space="preserve">озраст </w:t>
            </w:r>
          </w:p>
        </w:tc>
        <w:tc>
          <w:tcPr>
            <w:tcW w:w="1145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9" w:type="dxa"/>
          </w:tcPr>
          <w:p w:rsidR="00C91B61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80D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80D">
              <w:rPr>
                <w:rFonts w:ascii="Times New Roman" w:hAnsi="Times New Roman" w:cs="Times New Roman"/>
                <w:sz w:val="24"/>
                <w:szCs w:val="24"/>
              </w:rPr>
              <w:t>(ФИО полностью)</w:t>
            </w:r>
          </w:p>
        </w:tc>
      </w:tr>
      <w:tr w:rsidR="00C91B61" w:rsidTr="0013369D">
        <w:tc>
          <w:tcPr>
            <w:tcW w:w="511" w:type="dxa"/>
          </w:tcPr>
          <w:p w:rsidR="00C91B61" w:rsidRPr="00BA680D" w:rsidRDefault="00C91B61" w:rsidP="00C91B61">
            <w:pPr>
              <w:pStyle w:val="a3"/>
              <w:numPr>
                <w:ilvl w:val="0"/>
                <w:numId w:val="7"/>
              </w:numPr>
              <w:tabs>
                <w:tab w:val="left" w:pos="180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C91B61" w:rsidRPr="00BA680D" w:rsidRDefault="00C91B61" w:rsidP="0013369D">
            <w:pPr>
              <w:pStyle w:val="a3"/>
              <w:tabs>
                <w:tab w:val="left" w:pos="1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1B61" w:rsidRDefault="00C91B61" w:rsidP="00C91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C91B61" w:rsidRDefault="00C91B61" w:rsidP="00C91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ФИО руководителя образовательного учреждения______________________</w:t>
      </w:r>
    </w:p>
    <w:p w:rsidR="00C91B61" w:rsidRDefault="00C91B61" w:rsidP="00C91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Подпись директора МБУ ДО______________________________________</w:t>
      </w:r>
    </w:p>
    <w:p w:rsidR="00C91B61" w:rsidRDefault="00C91B61" w:rsidP="00C91B61">
      <w:pPr>
        <w:pStyle w:val="a4"/>
        <w:spacing w:before="0" w:beforeAutospacing="0" w:after="0" w:afterAutospacing="0"/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</w:p>
    <w:p w:rsidR="00BE290A" w:rsidRPr="001F2227" w:rsidRDefault="00C91B61" w:rsidP="00C91B61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Дата заполнения_______________</w:t>
      </w:r>
      <w:bookmarkStart w:id="0" w:name="_GoBack"/>
      <w:bookmarkEnd w:id="0"/>
    </w:p>
    <w:sectPr w:rsidR="00BE290A" w:rsidRPr="001F2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74931FE"/>
    <w:multiLevelType w:val="hybridMultilevel"/>
    <w:tmpl w:val="5198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91973"/>
    <w:multiLevelType w:val="hybridMultilevel"/>
    <w:tmpl w:val="ECEE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74146"/>
    <w:multiLevelType w:val="hybridMultilevel"/>
    <w:tmpl w:val="C894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A79D4"/>
    <w:multiLevelType w:val="hybridMultilevel"/>
    <w:tmpl w:val="077E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3565D"/>
    <w:multiLevelType w:val="hybridMultilevel"/>
    <w:tmpl w:val="D882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073EA"/>
    <w:multiLevelType w:val="hybridMultilevel"/>
    <w:tmpl w:val="74D8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27"/>
    <w:rsid w:val="001F2227"/>
    <w:rsid w:val="00465B52"/>
    <w:rsid w:val="006B136D"/>
    <w:rsid w:val="00C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89C3-4CCE-4ABF-A1DF-9CDE9F5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1"/>
    <w:pPr>
      <w:spacing w:after="200" w:line="276" w:lineRule="auto"/>
    </w:pPr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91B61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C91B61"/>
    <w:rPr>
      <w:rFonts w:ascii="Cambria" w:eastAsia="Times New Roman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C91B61"/>
    <w:pPr>
      <w:ind w:left="720"/>
    </w:pPr>
  </w:style>
  <w:style w:type="paragraph" w:styleId="a4">
    <w:name w:val="Normal (Web)"/>
    <w:basedOn w:val="a"/>
    <w:uiPriority w:val="99"/>
    <w:unhideWhenUsed/>
    <w:rsid w:val="00C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2018-02-28T07:48:00Z</dcterms:created>
  <dcterms:modified xsi:type="dcterms:W3CDTF">2018-02-28T08:19:00Z</dcterms:modified>
</cp:coreProperties>
</file>