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  <w:spacing w:before="75"/>
        <w:ind w:left="5618" w:firstLine="0"/>
        <w:jc w:val="center"/>
      </w:pPr>
      <w:bookmarkStart w:id="0" w:name="_GoBack"/>
      <w:bookmarkEnd w:id="0"/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7620</wp:posOffset>
            </wp:positionV>
            <wp:extent cx="3024505" cy="1138555"/>
            <wp:effectExtent l="0" t="0" r="0" b="0"/>
            <wp:wrapNone/>
            <wp:docPr id="208115406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54062" name="Image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585" cy="1138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УТВЕРЖДАЮ</w:t>
      </w:r>
    </w:p>
    <w:p w14:paraId="00000002">
      <w:pPr>
        <w:pStyle w:val="25"/>
        <w:spacing w:before="2"/>
        <w:ind w:left="6166" w:right="542"/>
        <w:jc w:val="center"/>
      </w:pPr>
      <w:r>
        <w:rPr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3952240</wp:posOffset>
            </wp:positionH>
            <wp:positionV relativeFrom="paragraph">
              <wp:posOffset>152400</wp:posOffset>
            </wp:positionV>
            <wp:extent cx="1695450" cy="1695450"/>
            <wp:effectExtent l="0" t="0" r="0" b="0"/>
            <wp:wrapNone/>
            <wp:docPr id="208115406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54063" name="Image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Президент</w:t>
      </w:r>
      <w:r>
        <w:rPr>
          <w:spacing w:val="-18"/>
        </w:rPr>
        <w:t xml:space="preserve"> </w:t>
      </w:r>
      <w:r>
        <w:t>фонда</w:t>
      </w:r>
      <w:r>
        <w:rPr>
          <w:spacing w:val="-17"/>
        </w:rPr>
        <w:t xml:space="preserve"> </w:t>
      </w:r>
      <w:r>
        <w:t xml:space="preserve">киноискусства </w:t>
      </w:r>
      <w:r>
        <w:rPr>
          <w:spacing w:val="-2"/>
        </w:rPr>
        <w:t>СКЕЙ-ФИЛЬМ</w:t>
      </w:r>
    </w:p>
    <w:p w14:paraId="00000003">
      <w:pPr>
        <w:pStyle w:val="25"/>
      </w:pPr>
    </w:p>
    <w:p w14:paraId="00000004">
      <w:pPr>
        <w:pStyle w:val="25"/>
      </w:pPr>
    </w:p>
    <w:p w14:paraId="00000005">
      <w:pPr>
        <w:pStyle w:val="25"/>
        <w:tabs>
          <w:tab w:val="left" w:pos="7719"/>
        </w:tabs>
        <w:ind w:left="5618"/>
        <w:jc w:val="center"/>
      </w:pPr>
      <w:r>
        <w:rPr>
          <w:u w:val="single"/>
        </w:rPr>
        <w:tab/>
      </w:r>
      <w:r>
        <w:rPr>
          <w:spacing w:val="-2"/>
        </w:rPr>
        <w:t>С.Р.Шакарян</w:t>
      </w:r>
    </w:p>
    <w:p w14:paraId="00000006">
      <w:pPr>
        <w:pStyle w:val="25"/>
      </w:pPr>
    </w:p>
    <w:p w14:paraId="00000007">
      <w:pPr>
        <w:pStyle w:val="25"/>
        <w:ind w:left="5623"/>
        <w:jc w:val="center"/>
      </w:pPr>
      <w:r>
        <w:t>"1"</w:t>
      </w:r>
      <w:r>
        <w:rPr>
          <w:spacing w:val="1"/>
        </w:rPr>
        <w:t xml:space="preserve"> января </w:t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00000008">
      <w:pPr>
        <w:pStyle w:val="25"/>
      </w:pPr>
    </w:p>
    <w:p w14:paraId="00000009">
      <w:pPr>
        <w:pStyle w:val="2"/>
        <w:spacing w:before="1" w:line="321" w:lineRule="exact"/>
        <w:ind w:firstLine="0"/>
        <w:jc w:val="center"/>
        <w:rPr>
          <w:spacing w:val="-2"/>
        </w:rPr>
      </w:pPr>
    </w:p>
    <w:p w14:paraId="0000000A">
      <w:pPr>
        <w:pStyle w:val="2"/>
        <w:spacing w:before="1" w:line="321" w:lineRule="exact"/>
        <w:ind w:firstLine="0"/>
        <w:jc w:val="center"/>
        <w:rPr>
          <w:spacing w:val="-2"/>
        </w:rPr>
      </w:pPr>
    </w:p>
    <w:p w14:paraId="0000000B">
      <w:pPr>
        <w:pStyle w:val="2"/>
        <w:spacing w:before="1" w:line="321" w:lineRule="exact"/>
        <w:ind w:firstLine="0"/>
        <w:jc w:val="center"/>
        <w:rPr>
          <w:spacing w:val="-2"/>
        </w:rPr>
      </w:pPr>
    </w:p>
    <w:p w14:paraId="0000000C">
      <w:pPr>
        <w:pStyle w:val="2"/>
        <w:spacing w:before="1" w:line="321" w:lineRule="exact"/>
        <w:ind w:firstLine="0"/>
        <w:jc w:val="center"/>
        <w:rPr>
          <w:spacing w:val="-2"/>
          <w:sz w:val="28"/>
          <w:szCs w:val="28"/>
        </w:rPr>
      </w:pPr>
    </w:p>
    <w:p w14:paraId="0000000D">
      <w:pPr>
        <w:pStyle w:val="2"/>
        <w:spacing w:before="1" w:line="321" w:lineRule="exact"/>
        <w:ind w:firstLine="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ПОЛОЖЕНИЕ</w:t>
      </w:r>
    </w:p>
    <w:p w14:paraId="0000000E">
      <w:pPr>
        <w:pStyle w:val="2"/>
        <w:spacing w:before="17" w:line="240" w:lineRule="auto"/>
        <w:ind w:left="4538" w:right="1510" w:hanging="26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Международного</w:t>
      </w:r>
      <w:r>
        <w:rPr>
          <w:spacing w:val="-9"/>
          <w:sz w:val="28"/>
          <w:szCs w:val="28"/>
        </w:rPr>
        <w:t xml:space="preserve"> вокального </w:t>
      </w:r>
      <w:r>
        <w:rPr>
          <w:sz w:val="28"/>
          <w:szCs w:val="28"/>
        </w:rPr>
        <w:t>конкурса-премии</w:t>
      </w:r>
    </w:p>
    <w:p w14:paraId="0000000F">
      <w:pPr>
        <w:pStyle w:val="2"/>
        <w:spacing w:before="17" w:line="240" w:lineRule="auto"/>
        <w:ind w:left="4538" w:right="1510" w:hanging="2646"/>
        <w:jc w:val="center"/>
        <w:rPr>
          <w:sz w:val="28"/>
          <w:szCs w:val="28"/>
        </w:rPr>
      </w:pPr>
      <w:r>
        <w:rPr>
          <w:sz w:val="28"/>
          <w:szCs w:val="28"/>
        </w:rPr>
        <w:t>«TOPMUSIC»</w:t>
      </w:r>
    </w:p>
    <w:p w14:paraId="00000010">
      <w:pPr>
        <w:pStyle w:val="2"/>
        <w:spacing w:before="17" w:line="790" w:lineRule="atLeast"/>
        <w:ind w:left="4538" w:right="1510" w:hanging="2646"/>
        <w:jc w:val="center"/>
        <w:rPr>
          <w:rFonts w:hint="default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Г</w:t>
      </w:r>
      <w:r>
        <w:rPr>
          <w:rFonts w:hint="default"/>
          <w:sz w:val="28"/>
          <w:szCs w:val="28"/>
          <w:lang w:val="ru-RU"/>
        </w:rPr>
        <w:t>. Новокузнецк 8 февраля 2026 г.</w:t>
      </w:r>
    </w:p>
    <w:p w14:paraId="00000011">
      <w:pPr>
        <w:pStyle w:val="56"/>
        <w:numPr>
          <w:ilvl w:val="0"/>
          <w:numId w:val="1"/>
        </w:numPr>
        <w:tabs>
          <w:tab w:val="left" w:pos="4900"/>
        </w:tabs>
        <w:spacing w:before="300"/>
        <w:ind w:left="4900" w:hanging="352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положения:</w:t>
      </w:r>
    </w:p>
    <w:p w14:paraId="00000012">
      <w:pPr>
        <w:pStyle w:val="56"/>
        <w:numPr>
          <w:ilvl w:val="0"/>
          <w:numId w:val="0"/>
        </w:numPr>
        <w:tabs>
          <w:tab w:val="left" w:pos="1401"/>
        </w:tabs>
        <w:spacing w:before="67"/>
        <w:ind w:firstLine="560" w:firstLineChars="200"/>
        <w:rPr>
          <w:color w:val="FF0000"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>1.1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Конкурс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премия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молодых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исполнителей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городе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rFonts w:hint="default"/>
          <w:sz w:val="28"/>
          <w:szCs w:val="28"/>
          <w:lang w:val="ru-RU"/>
        </w:rPr>
        <w:t xml:space="preserve"> Новокузнецк</w:t>
      </w:r>
    </w:p>
    <w:p w14:paraId="520131D4">
      <w:pPr>
        <w:tabs>
          <w:tab w:val="left" w:pos="1269"/>
        </w:tabs>
        <w:spacing w:line="360" w:lineRule="auto"/>
        <w:ind w:left="584" w:right="113" w:firstLine="0"/>
        <w:jc w:val="both"/>
        <w:rPr>
          <w:sz w:val="28"/>
        </w:rPr>
      </w:pPr>
      <w:r>
        <w:rPr>
          <w:rFonts w:hint="default"/>
          <w:b/>
          <w:bCs/>
          <w:sz w:val="28"/>
          <w:lang w:val="ru-RU"/>
        </w:rPr>
        <w:t xml:space="preserve">1.2 </w:t>
      </w:r>
      <w:r>
        <w:rPr>
          <w:b/>
          <w:bCs/>
          <w:sz w:val="28"/>
        </w:rPr>
        <w:t>Дата:</w:t>
      </w:r>
      <w:r>
        <w:rPr>
          <w:sz w:val="28"/>
        </w:rPr>
        <w:t xml:space="preserve"> </w:t>
      </w:r>
      <w:r>
        <w:rPr>
          <w:rFonts w:hint="default"/>
          <w:sz w:val="28"/>
          <w:lang w:val="ru-RU"/>
        </w:rPr>
        <w:t>8</w:t>
      </w:r>
      <w:r>
        <w:rPr>
          <w:sz w:val="28"/>
        </w:rPr>
        <w:t xml:space="preserve"> </w:t>
      </w:r>
      <w:r>
        <w:rPr>
          <w:sz w:val="28"/>
          <w:lang w:val="ru-RU"/>
        </w:rPr>
        <w:t>февраля</w:t>
      </w:r>
      <w:r>
        <w:rPr>
          <w:sz w:val="28"/>
        </w:rPr>
        <w:t xml:space="preserve">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</w:t>
      </w:r>
    </w:p>
    <w:p w14:paraId="7CA36418">
      <w:pPr>
        <w:tabs>
          <w:tab w:val="left" w:pos="1269"/>
        </w:tabs>
        <w:spacing w:line="360" w:lineRule="auto"/>
        <w:ind w:left="584" w:right="113" w:firstLine="0"/>
        <w:jc w:val="both"/>
        <w:rPr>
          <w:sz w:val="28"/>
        </w:rPr>
      </w:pPr>
      <w:r>
        <w:rPr>
          <w:rFonts w:hint="default"/>
          <w:b/>
          <w:bCs/>
          <w:sz w:val="28"/>
          <w:lang w:val="ru-RU"/>
        </w:rPr>
        <w:t xml:space="preserve">1.3 </w:t>
      </w:r>
      <w:r>
        <w:rPr>
          <w:b/>
          <w:bCs/>
          <w:sz w:val="28"/>
        </w:rPr>
        <w:t xml:space="preserve">Место: </w:t>
      </w:r>
      <w:r>
        <w:rPr>
          <w:sz w:val="28"/>
        </w:rPr>
        <w:t>ДК «Алюминщик», ул. Ленина, 41</w:t>
      </w:r>
    </w:p>
    <w:p w14:paraId="1B964763">
      <w:pPr>
        <w:tabs>
          <w:tab w:val="left" w:pos="1269"/>
        </w:tabs>
        <w:spacing w:line="360" w:lineRule="auto"/>
        <w:ind w:right="113"/>
        <w:jc w:val="both"/>
        <w:rPr>
          <w:color w:val="FF0000"/>
          <w:sz w:val="35"/>
          <w:szCs w:val="28"/>
        </w:rPr>
      </w:pPr>
      <w:r>
        <w:rPr>
          <w:b/>
          <w:bCs/>
          <w:sz w:val="28"/>
        </w:rPr>
        <w:t xml:space="preserve">        </w:t>
      </w:r>
      <w:r>
        <w:rPr>
          <w:rFonts w:hint="default"/>
          <w:b/>
          <w:bCs/>
          <w:sz w:val="28"/>
          <w:lang w:val="ru-RU"/>
        </w:rPr>
        <w:t xml:space="preserve">1.4 </w:t>
      </w:r>
      <w:r>
        <w:rPr>
          <w:b/>
          <w:bCs/>
          <w:sz w:val="28"/>
        </w:rPr>
        <w:t xml:space="preserve">Начало: </w:t>
      </w:r>
      <w:r>
        <w:rPr>
          <w:b w:val="0"/>
          <w:bCs w:val="0"/>
          <w:sz w:val="28"/>
        </w:rPr>
        <w:t>1</w:t>
      </w:r>
      <w:r>
        <w:rPr>
          <w:rFonts w:hint="default"/>
          <w:b w:val="0"/>
          <w:bCs w:val="0"/>
          <w:sz w:val="28"/>
          <w:lang w:val="ru-RU"/>
        </w:rPr>
        <w:t>5</w:t>
      </w:r>
      <w:r>
        <w:rPr>
          <w:b w:val="0"/>
          <w:bCs w:val="0"/>
          <w:sz w:val="28"/>
        </w:rPr>
        <w:t>:00</w:t>
      </w:r>
    </w:p>
    <w:p w14:paraId="2AF26F07">
      <w:pPr>
        <w:pStyle w:val="56"/>
        <w:tabs>
          <w:tab w:val="left" w:pos="1461"/>
        </w:tabs>
        <w:spacing w:before="98"/>
        <w:ind w:left="1461" w:right="0" w:firstLine="0"/>
        <w:rPr>
          <w:b/>
          <w:bCs/>
          <w:sz w:val="28"/>
          <w:szCs w:val="28"/>
        </w:rPr>
      </w:pPr>
    </w:p>
    <w:p w14:paraId="00000017">
      <w:pPr>
        <w:pStyle w:val="56"/>
        <w:tabs>
          <w:tab w:val="left" w:pos="1461"/>
        </w:tabs>
        <w:spacing w:before="98"/>
        <w:ind w:left="1461" w:right="0" w:firstLine="0"/>
        <w:rPr>
          <w:b/>
          <w:bCs/>
          <w:sz w:val="28"/>
          <w:szCs w:val="28"/>
        </w:rPr>
      </w:pPr>
    </w:p>
    <w:p w14:paraId="00000018">
      <w:pPr>
        <w:pStyle w:val="56"/>
        <w:tabs>
          <w:tab w:val="left" w:pos="1461"/>
        </w:tabs>
        <w:spacing w:before="98"/>
        <w:ind w:left="1461" w:righ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задачи</w:t>
      </w:r>
      <w:r>
        <w:rPr>
          <w:b/>
          <w:bCs/>
          <w:spacing w:val="-2"/>
          <w:sz w:val="28"/>
          <w:szCs w:val="28"/>
        </w:rPr>
        <w:t xml:space="preserve"> конкурса:</w:t>
      </w:r>
    </w:p>
    <w:p w14:paraId="00000019">
      <w:pPr>
        <w:pStyle w:val="56"/>
        <w:tabs>
          <w:tab w:val="left" w:pos="1401"/>
        </w:tabs>
        <w:spacing w:before="76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2.1</w:t>
      </w:r>
      <w:r>
        <w:rPr>
          <w:sz w:val="28"/>
          <w:szCs w:val="28"/>
        </w:rPr>
        <w:t xml:space="preserve"> Создание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самореализации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личности;</w:t>
      </w:r>
    </w:p>
    <w:p w14:paraId="0000001A">
      <w:pPr>
        <w:pStyle w:val="56"/>
        <w:tabs>
          <w:tab w:val="left" w:pos="1401"/>
        </w:tabs>
        <w:spacing w:before="96"/>
        <w:ind w:left="1401" w:righ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2.2</w:t>
      </w:r>
      <w:r>
        <w:rPr>
          <w:sz w:val="28"/>
          <w:szCs w:val="28"/>
        </w:rPr>
        <w:t xml:space="preserve">  Содействие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духовному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самосовершенствованию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потенциала;</w:t>
      </w:r>
    </w:p>
    <w:p w14:paraId="0000001B">
      <w:pPr>
        <w:pStyle w:val="56"/>
        <w:tabs>
          <w:tab w:val="left" w:pos="1420"/>
        </w:tabs>
        <w:spacing w:before="105" w:line="244" w:lineRule="auto"/>
        <w:ind w:left="1420" w:right="1263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2.3 </w:t>
      </w:r>
      <w:r>
        <w:rPr>
          <w:sz w:val="28"/>
          <w:szCs w:val="28"/>
        </w:rPr>
        <w:t xml:space="preserve">  Выявление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талантливых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исполнителей,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коллективов,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среди участников конкурса и стимулирование их творческой активности.</w:t>
      </w:r>
    </w:p>
    <w:p w14:paraId="0000001C">
      <w:pPr>
        <w:pStyle w:val="56"/>
        <w:tabs>
          <w:tab w:val="left" w:pos="1420"/>
        </w:tabs>
        <w:spacing w:before="105" w:line="244" w:lineRule="auto"/>
        <w:ind w:left="1420" w:right="1263" w:firstLine="0"/>
        <w:rPr>
          <w:spacing w:val="-8"/>
          <w:sz w:val="28"/>
          <w:szCs w:val="28"/>
        </w:rPr>
      </w:pPr>
      <w:r>
        <w:rPr>
          <w:b/>
          <w:bCs/>
          <w:sz w:val="28"/>
          <w:szCs w:val="28"/>
        </w:rPr>
        <w:t xml:space="preserve"> 2.4  </w:t>
      </w:r>
      <w:r>
        <w:rPr>
          <w:sz w:val="28"/>
          <w:szCs w:val="28"/>
        </w:rPr>
        <w:t xml:space="preserve">  Повышение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исполнительского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мастерства;</w:t>
      </w:r>
      <w:r>
        <w:rPr>
          <w:spacing w:val="-8"/>
          <w:sz w:val="28"/>
          <w:szCs w:val="28"/>
        </w:rPr>
        <w:t xml:space="preserve"> </w:t>
      </w:r>
    </w:p>
    <w:p w14:paraId="0000001D">
      <w:pPr>
        <w:pStyle w:val="56"/>
        <w:tabs>
          <w:tab w:val="left" w:pos="1420"/>
        </w:tabs>
        <w:spacing w:before="105" w:line="244" w:lineRule="auto"/>
        <w:ind w:left="1420" w:right="1263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2.5 </w:t>
      </w:r>
      <w:r>
        <w:rPr>
          <w:sz w:val="28"/>
          <w:szCs w:val="28"/>
        </w:rPr>
        <w:t xml:space="preserve"> Объединение всех участников в творческое содружество.</w:t>
      </w:r>
    </w:p>
    <w:p w14:paraId="0000001E">
      <w:pPr>
        <w:pStyle w:val="2"/>
        <w:tabs>
          <w:tab w:val="left" w:pos="5001"/>
        </w:tabs>
        <w:spacing w:before="243"/>
        <w:ind w:left="5001" w:right="0" w:firstLine="0"/>
        <w:rPr>
          <w:sz w:val="28"/>
          <w:szCs w:val="28"/>
        </w:rPr>
      </w:pPr>
      <w:r>
        <w:rPr>
          <w:sz w:val="28"/>
          <w:szCs w:val="28"/>
        </w:rPr>
        <w:t>3. Условия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участия:</w:t>
      </w:r>
    </w:p>
    <w:p w14:paraId="0000001F">
      <w:pPr>
        <w:pStyle w:val="56"/>
        <w:tabs>
          <w:tab w:val="left" w:pos="1420"/>
        </w:tabs>
        <w:spacing w:before="281" w:line="252" w:lineRule="auto"/>
        <w:ind w:left="1060" w:right="474" w:firstLine="0"/>
        <w:rPr>
          <w:rFonts w:hint="default"/>
          <w:color w:val="FF0000"/>
          <w:sz w:val="28"/>
          <w:szCs w:val="28"/>
          <w:lang w:val="ru-RU"/>
        </w:rPr>
      </w:pPr>
      <w:r>
        <w:rPr>
          <w:sz w:val="28"/>
          <w:szCs w:val="28"/>
        </w:rPr>
        <w:t xml:space="preserve">Для участия в Конкурсе необходимо отправить заявку на электронную почту </w:t>
      </w:r>
      <w:r>
        <w:fldChar w:fldCharType="begin"/>
      </w:r>
      <w:r>
        <w:instrText xml:space="preserve">HYPERLINK "mailto:topmusic_konkurs@mail.ru" </w:instrText>
      </w:r>
      <w:r>
        <w:fldChar w:fldCharType="separate"/>
      </w:r>
      <w:r>
        <w:rPr>
          <w:rStyle w:val="17"/>
          <w:sz w:val="28"/>
          <w:szCs w:val="28"/>
        </w:rPr>
        <w:t>topmusic_konkurs@mail.ru</w:t>
      </w:r>
      <w:r>
        <w:fldChar w:fldCharType="end"/>
      </w:r>
      <w:r>
        <w:rPr>
          <w:color w:val="0000FF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заполнить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«заявку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участника»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официальной сообществе ВКонтакте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"https://vk.com/topic21960412_54419465"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17"/>
          <w:rFonts w:hint="default"/>
          <w:sz w:val="28"/>
          <w:szCs w:val="28"/>
        </w:rPr>
        <w:t>https://vk.com/topic21960412_54419465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00000020">
      <w:pPr>
        <w:pStyle w:val="56"/>
        <w:tabs>
          <w:tab w:val="left" w:pos="1420"/>
        </w:tabs>
        <w:spacing w:before="281" w:line="252" w:lineRule="auto"/>
        <w:ind w:left="1060" w:right="474" w:firstLine="0"/>
        <w:rPr>
          <w:color w:val="FF0000"/>
          <w:sz w:val="28"/>
          <w:szCs w:val="28"/>
        </w:rPr>
      </w:pPr>
    </w:p>
    <w:p w14:paraId="000000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rtl w:val="0"/>
          <w:lang w:val="en-US"/>
        </w:rPr>
      </w:pPr>
      <w:r>
        <w:rPr>
          <w:rFonts w:ascii="Segoe UI"/>
          <w:color w:val="000000"/>
          <w:sz w:val="28"/>
          <w:szCs w:val="28"/>
          <w:rtl w:val="0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 w:val="0"/>
          <w:lang w:val="en-US"/>
        </w:rPr>
        <w:t xml:space="preserve"> 3.1 Номинации:</w:t>
      </w:r>
    </w:p>
    <w:p w14:paraId="00000022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страдный вокал, </w:t>
      </w:r>
    </w:p>
    <w:p w14:paraId="00000023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>кадемическое пение,</w:t>
      </w:r>
    </w:p>
    <w:p w14:paraId="00000024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>атриотическая песня,</w:t>
      </w:r>
    </w:p>
    <w:p w14:paraId="0000002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ародный вокал, </w:t>
      </w:r>
    </w:p>
    <w:p w14:paraId="0000002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вторская песня, </w:t>
      </w:r>
    </w:p>
    <w:p w14:paraId="00000027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ип-хоп, </w:t>
      </w:r>
    </w:p>
    <w:p w14:paraId="00000028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жаз, </w:t>
      </w:r>
    </w:p>
    <w:p w14:paraId="00000029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>пера</w:t>
      </w:r>
    </w:p>
    <w:p w14:paraId="00000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 w:val="0"/>
          <w:lang w:val="en-US"/>
        </w:rPr>
        <w:t xml:space="preserve"> и другие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 w:val="0"/>
          <w:lang w:val="ru-RU"/>
        </w:rPr>
        <w:t>исходя из вашего творческого направления)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rtl w:val="0"/>
          <w:lang w:val="en-US"/>
        </w:rPr>
        <w:t xml:space="preserve"> </w:t>
      </w:r>
    </w:p>
    <w:p w14:paraId="0000002B">
      <w:pPr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0000002C">
      <w:pPr>
        <w:widowControl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3.2  Конкурс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проводится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следующих возрастных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категориях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: </w:t>
      </w:r>
    </w:p>
    <w:p w14:paraId="0000002D">
      <w:pPr>
        <w:pStyle w:val="56"/>
        <w:tabs>
          <w:tab w:val="left" w:pos="1306"/>
          <w:tab w:val="left" w:pos="1462"/>
        </w:tabs>
        <w:spacing w:before="115" w:line="480" w:lineRule="atLeast"/>
        <w:ind w:left="1306" w:right="-5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До 7 лет</w:t>
      </w:r>
      <w:r>
        <w:rPr>
          <w:rFonts w:hint="default" w:cs="Times New Roman"/>
          <w:color w:val="333333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7-9 лет</w:t>
      </w:r>
      <w:r>
        <w:rPr>
          <w:rFonts w:hint="default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10-12 лет</w:t>
      </w:r>
      <w:r>
        <w:rPr>
          <w:rFonts w:hint="default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13-15 лет</w:t>
      </w:r>
      <w:r>
        <w:rPr>
          <w:rFonts w:hint="default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16-19 лет</w:t>
      </w:r>
      <w:r>
        <w:rPr>
          <w:rFonts w:hint="default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20  лет и старше.  </w:t>
      </w:r>
    </w:p>
    <w:p w14:paraId="0000002E">
      <w:pPr>
        <w:pStyle w:val="56"/>
        <w:tabs>
          <w:tab w:val="left" w:pos="1306"/>
          <w:tab w:val="left" w:pos="1462"/>
        </w:tabs>
        <w:spacing w:before="115" w:line="240" w:lineRule="auto"/>
        <w:ind w:left="1306" w:right="-43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(также принимается смешенная  возрастная категория)</w:t>
      </w:r>
    </w:p>
    <w:p w14:paraId="0000002F">
      <w:pPr>
        <w:pStyle w:val="56"/>
        <w:tabs>
          <w:tab w:val="left" w:pos="1462"/>
        </w:tabs>
        <w:spacing w:before="98"/>
        <w:ind w:left="1462" w:right="0" w:firstLine="0"/>
        <w:rPr>
          <w:b/>
          <w:bCs/>
          <w:sz w:val="28"/>
          <w:szCs w:val="28"/>
        </w:rPr>
      </w:pPr>
    </w:p>
    <w:p w14:paraId="00000030">
      <w:pPr>
        <w:pStyle w:val="25"/>
        <w:spacing w:before="197"/>
        <w:ind w:left="7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3.3  В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заявке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необходимо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указать:</w:t>
      </w:r>
    </w:p>
    <w:p w14:paraId="00000031">
      <w:pPr>
        <w:pStyle w:val="56"/>
        <w:numPr>
          <w:ilvl w:val="2"/>
          <w:numId w:val="1"/>
        </w:numPr>
        <w:tabs>
          <w:tab w:val="left" w:pos="1318"/>
        </w:tabs>
        <w:spacing w:before="192"/>
        <w:ind w:left="1318" w:hanging="280"/>
        <w:rPr>
          <w:sz w:val="28"/>
          <w:szCs w:val="28"/>
        </w:rPr>
      </w:pPr>
      <w:r>
        <w:rPr>
          <w:sz w:val="28"/>
          <w:szCs w:val="28"/>
        </w:rPr>
        <w:t>ФИО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(студии).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Город.</w:t>
      </w:r>
    </w:p>
    <w:p w14:paraId="00000032">
      <w:pPr>
        <w:pStyle w:val="56"/>
        <w:numPr>
          <w:ilvl w:val="2"/>
          <w:numId w:val="1"/>
        </w:numPr>
        <w:tabs>
          <w:tab w:val="left" w:pos="1318"/>
        </w:tabs>
        <w:spacing w:before="57"/>
        <w:ind w:left="1318" w:hanging="280"/>
        <w:rPr>
          <w:sz w:val="28"/>
          <w:szCs w:val="28"/>
        </w:rPr>
      </w:pPr>
      <w:r>
        <w:rPr>
          <w:sz w:val="28"/>
          <w:szCs w:val="28"/>
        </w:rPr>
        <w:t>Возрастная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категория</w:t>
      </w:r>
    </w:p>
    <w:p w14:paraId="00000033">
      <w:pPr>
        <w:pStyle w:val="56"/>
        <w:numPr>
          <w:ilvl w:val="2"/>
          <w:numId w:val="1"/>
        </w:numPr>
        <w:tabs>
          <w:tab w:val="left" w:pos="1318"/>
        </w:tabs>
        <w:spacing w:before="46"/>
        <w:ind w:left="1318" w:hanging="280"/>
        <w:rPr>
          <w:sz w:val="28"/>
          <w:szCs w:val="28"/>
        </w:rPr>
      </w:pPr>
      <w:r>
        <w:rPr>
          <w:sz w:val="28"/>
          <w:szCs w:val="28"/>
        </w:rPr>
        <w:t>Название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песни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номинация</w:t>
      </w:r>
    </w:p>
    <w:p w14:paraId="00000034">
      <w:pPr>
        <w:pStyle w:val="56"/>
        <w:numPr>
          <w:ilvl w:val="2"/>
          <w:numId w:val="1"/>
        </w:numPr>
        <w:tabs>
          <w:tab w:val="left" w:pos="1318"/>
        </w:tabs>
        <w:spacing w:before="47"/>
        <w:ind w:left="1318" w:hanging="280"/>
        <w:rPr>
          <w:sz w:val="28"/>
          <w:szCs w:val="28"/>
        </w:rPr>
      </w:pPr>
      <w:r>
        <w:rPr>
          <w:sz w:val="28"/>
          <w:szCs w:val="28"/>
        </w:rPr>
        <w:t>Контакты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ссылка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"ВКонтакте"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телефона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(участника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руководителя)</w:t>
      </w:r>
    </w:p>
    <w:p w14:paraId="00000035">
      <w:pPr>
        <w:pStyle w:val="56"/>
        <w:numPr>
          <w:ilvl w:val="2"/>
          <w:numId w:val="1"/>
        </w:numPr>
        <w:tabs>
          <w:tab w:val="left" w:pos="1318"/>
        </w:tabs>
        <w:spacing w:before="50"/>
        <w:ind w:left="1318" w:hanging="280"/>
        <w:rPr>
          <w:sz w:val="28"/>
          <w:szCs w:val="28"/>
        </w:rPr>
      </w:pPr>
      <w:r>
        <w:rPr>
          <w:sz w:val="28"/>
          <w:szCs w:val="28"/>
        </w:rPr>
        <w:t>Краткая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участнике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желанию,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предложений)</w:t>
      </w:r>
    </w:p>
    <w:p w14:paraId="00000036">
      <w:pPr>
        <w:pStyle w:val="56"/>
        <w:tabs>
          <w:tab w:val="left" w:pos="1462"/>
        </w:tabs>
        <w:spacing w:before="93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0000037">
      <w:pPr>
        <w:pStyle w:val="56"/>
        <w:tabs>
          <w:tab w:val="left" w:pos="1462"/>
        </w:tabs>
        <w:spacing w:before="93"/>
        <w:ind w:left="0" w:right="0" w:firstLine="0"/>
        <w:rPr>
          <w:sz w:val="28"/>
          <w:szCs w:val="28"/>
        </w:rPr>
      </w:pPr>
    </w:p>
    <w:p w14:paraId="00000038">
      <w:pPr>
        <w:widowControl/>
        <w:rPr>
          <w:b/>
          <w:bCs/>
          <w:sz w:val="28"/>
          <w:szCs w:val="28"/>
        </w:rPr>
      </w:pPr>
    </w:p>
    <w:p w14:paraId="00000039">
      <w:pPr>
        <w:widowControl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4. Порядок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проведения конкурса-премии </w:t>
      </w:r>
    </w:p>
    <w:p w14:paraId="0000003A">
      <w:pPr>
        <w:widowControl/>
        <w:rPr>
          <w:b/>
          <w:bCs/>
          <w:spacing w:val="-2"/>
          <w:sz w:val="28"/>
          <w:szCs w:val="28"/>
        </w:rPr>
      </w:pPr>
    </w:p>
    <w:p w14:paraId="0000003B">
      <w:pPr>
        <w:spacing w:before="4"/>
        <w:rPr>
          <w:b/>
          <w:sz w:val="28"/>
          <w:szCs w:val="28"/>
        </w:rPr>
      </w:pPr>
    </w:p>
    <w:p w14:paraId="0000003C">
      <w:pPr>
        <w:spacing w:line="360" w:lineRule="auto"/>
        <w:ind w:left="939" w:right="1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4.1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оргкомитет,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арт-менеджеров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кинопродюсерского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«Скей-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фильм». </w:t>
      </w:r>
    </w:p>
    <w:p w14:paraId="0000003D">
      <w:pPr>
        <w:spacing w:line="360" w:lineRule="auto"/>
        <w:ind w:left="939" w:right="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4.2  </w:t>
      </w:r>
      <w:r>
        <w:rPr>
          <w:sz w:val="28"/>
          <w:szCs w:val="28"/>
        </w:rPr>
        <w:t xml:space="preserve"> Для оценки конкурсных выступлений создается профессиональное жюри, в состав которого входят  вокальные коучи, профессиональные педагоги по вокалу, деятели культуры и искусств, знаменитые артисты,  продюсеры. Состав жюри, а так же его председатель утверждается Оргкомитетом Конкурса.</w:t>
      </w:r>
    </w:p>
    <w:p w14:paraId="0000003E">
      <w:pPr>
        <w:pStyle w:val="56"/>
        <w:tabs>
          <w:tab w:val="left" w:pos="1739"/>
          <w:tab w:val="left" w:pos="8315"/>
        </w:tabs>
        <w:spacing w:before="274"/>
        <w:ind w:left="0" w:right="0" w:firstLine="0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              В</w:t>
      </w:r>
      <w:r>
        <w:rPr>
          <w:b/>
          <w:bCs/>
          <w:spacing w:val="-8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состав</w:t>
      </w:r>
      <w:r>
        <w:rPr>
          <w:b/>
          <w:bCs/>
          <w:spacing w:val="-5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Жюри</w:t>
      </w:r>
      <w:r>
        <w:rPr>
          <w:b/>
          <w:bCs/>
          <w:spacing w:val="-6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не</w:t>
      </w:r>
      <w:r>
        <w:rPr>
          <w:b/>
          <w:bCs/>
          <w:spacing w:val="-5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могут</w:t>
      </w:r>
      <w:r>
        <w:rPr>
          <w:b/>
          <w:bCs/>
          <w:spacing w:val="-6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входить</w:t>
      </w:r>
      <w:r>
        <w:rPr>
          <w:b/>
          <w:bCs/>
          <w:spacing w:val="-6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участники</w:t>
      </w:r>
      <w:r>
        <w:rPr>
          <w:b/>
          <w:bCs/>
          <w:spacing w:val="-5"/>
          <w:sz w:val="28"/>
          <w:szCs w:val="28"/>
          <w:u w:val="none"/>
        </w:rPr>
        <w:t xml:space="preserve"> </w:t>
      </w:r>
      <w:r>
        <w:rPr>
          <w:b/>
          <w:bCs/>
          <w:spacing w:val="-2"/>
          <w:sz w:val="28"/>
          <w:szCs w:val="28"/>
          <w:u w:val="none"/>
        </w:rPr>
        <w:t>Конкурса.</w:t>
      </w:r>
      <w:r>
        <w:rPr>
          <w:b/>
          <w:bCs/>
          <w:sz w:val="28"/>
          <w:szCs w:val="28"/>
          <w:u w:val="none"/>
        </w:rPr>
        <w:tab/>
      </w:r>
    </w:p>
    <w:p w14:paraId="0000003F">
      <w:pPr>
        <w:pStyle w:val="56"/>
        <w:tabs>
          <w:tab w:val="left" w:pos="1462"/>
        </w:tabs>
        <w:spacing w:before="98"/>
        <w:ind w:left="34" w:right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</w:t>
      </w:r>
    </w:p>
    <w:p w14:paraId="00000040">
      <w:pPr>
        <w:pStyle w:val="56"/>
        <w:tabs>
          <w:tab w:val="left" w:pos="1462"/>
        </w:tabs>
        <w:spacing w:before="98"/>
        <w:ind w:left="34" w:righ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4.3   Критерии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оценки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участников:</w:t>
      </w:r>
    </w:p>
    <w:p w14:paraId="00000041">
      <w:pPr>
        <w:pStyle w:val="56"/>
        <w:tabs>
          <w:tab w:val="left" w:pos="1599"/>
        </w:tabs>
        <w:spacing w:before="89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1</w:t>
      </w:r>
      <w:r>
        <w:rPr>
          <w:sz w:val="28"/>
          <w:szCs w:val="28"/>
        </w:rPr>
        <w:t xml:space="preserve"> художественная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выразительность;</w:t>
      </w:r>
    </w:p>
    <w:p w14:paraId="00000042">
      <w:pPr>
        <w:pStyle w:val="56"/>
        <w:tabs>
          <w:tab w:val="left" w:pos="1599"/>
        </w:tabs>
        <w:spacing w:before="99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2</w:t>
      </w:r>
      <w:r>
        <w:rPr>
          <w:sz w:val="28"/>
          <w:szCs w:val="28"/>
        </w:rPr>
        <w:t xml:space="preserve"> сценическая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культура;</w:t>
      </w:r>
    </w:p>
    <w:p w14:paraId="00000043">
      <w:pPr>
        <w:pStyle w:val="56"/>
        <w:tabs>
          <w:tab w:val="left" w:pos="1599"/>
        </w:tabs>
        <w:spacing w:before="100"/>
        <w:ind w:left="1599" w:righ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вокальные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данные;</w:t>
      </w:r>
    </w:p>
    <w:p w14:paraId="00000044">
      <w:pPr>
        <w:pStyle w:val="56"/>
        <w:tabs>
          <w:tab w:val="left" w:pos="1599"/>
        </w:tabs>
        <w:spacing w:before="98"/>
        <w:ind w:left="1599" w:righ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выбор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репертуара;</w:t>
      </w:r>
    </w:p>
    <w:p w14:paraId="00000045">
      <w:pPr>
        <w:pStyle w:val="56"/>
        <w:tabs>
          <w:tab w:val="left" w:pos="1599"/>
        </w:tabs>
        <w:spacing w:before="93"/>
        <w:ind w:left="1599" w:righ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эстетика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костюмов;</w:t>
      </w:r>
    </w:p>
    <w:p w14:paraId="00000046">
      <w:pPr>
        <w:pStyle w:val="25"/>
        <w:ind w:left="1439"/>
        <w:rPr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6 </w:t>
      </w:r>
      <w:r>
        <w:rPr>
          <w:sz w:val="28"/>
          <w:szCs w:val="28"/>
        </w:rPr>
        <w:t>творческая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индивидуальность.</w:t>
      </w:r>
    </w:p>
    <w:p w14:paraId="00000047">
      <w:pPr>
        <w:pStyle w:val="25"/>
        <w:ind w:left="1439"/>
        <w:rPr>
          <w:b/>
          <w:bCs/>
          <w:spacing w:val="-1"/>
          <w:sz w:val="28"/>
          <w:szCs w:val="28"/>
        </w:rPr>
      </w:pPr>
    </w:p>
    <w:p w14:paraId="00000048">
      <w:pPr>
        <w:pStyle w:val="25"/>
        <w:ind w:left="1439"/>
        <w:rPr>
          <w:b/>
          <w:bCs/>
          <w:spacing w:val="-1"/>
          <w:sz w:val="28"/>
          <w:szCs w:val="28"/>
        </w:rPr>
      </w:pPr>
    </w:p>
    <w:p w14:paraId="00000049">
      <w:pPr>
        <w:pStyle w:val="25"/>
        <w:ind w:left="1439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4.4   Конкурс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состоит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</w:t>
      </w:r>
      <w:r>
        <w:rPr>
          <w:b/>
          <w:bCs/>
          <w:spacing w:val="-2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2-х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этапов:</w:t>
      </w:r>
    </w:p>
    <w:p w14:paraId="0000004A">
      <w:pPr>
        <w:numPr>
          <w:ilvl w:val="0"/>
          <w:numId w:val="4"/>
        </w:numPr>
        <w:tabs>
          <w:tab w:val="left" w:pos="1168"/>
        </w:tabs>
        <w:spacing w:before="165" w:line="360" w:lineRule="auto"/>
        <w:ind w:right="107" w:firstLine="0"/>
        <w:jc w:val="both"/>
        <w:rPr>
          <w:sz w:val="28"/>
          <w:szCs w:val="28"/>
        </w:rPr>
      </w:pPr>
      <w:r>
        <w:rPr>
          <w:sz w:val="28"/>
          <w:szCs w:val="28"/>
        </w:rPr>
        <w:t>этап (региональный): каждый участник представляет вокальный номер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номинации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заявке,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после выступлений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тайным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голосованием среди всех участников конкурса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выбирает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победителей Гран-при и лауреатов 1, 2 и 3 степени. Победители гран-при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лауреаты 1 степени представляют свою область на Международном  финале</w:t>
      </w:r>
      <w:r>
        <w:rPr>
          <w:spacing w:val="1"/>
          <w:sz w:val="28"/>
          <w:szCs w:val="28"/>
        </w:rPr>
        <w:t xml:space="preserve"> к</w:t>
      </w:r>
      <w:r>
        <w:rPr>
          <w:sz w:val="28"/>
          <w:szCs w:val="28"/>
        </w:rPr>
        <w:t>онкурса в Москве где собираются победители региональных этапов  и вокалисты из стран ближнего и дальнего зарубежье.</w:t>
      </w:r>
    </w:p>
    <w:p w14:paraId="0000004B">
      <w:pPr>
        <w:numPr>
          <w:ilvl w:val="0"/>
          <w:numId w:val="4"/>
        </w:numPr>
        <w:tabs>
          <w:tab w:val="left" w:pos="1235"/>
        </w:tabs>
        <w:spacing w:before="2" w:line="360" w:lineRule="auto"/>
        <w:ind w:right="104" w:firstLine="0"/>
        <w:jc w:val="both"/>
        <w:rPr>
          <w:sz w:val="28"/>
          <w:szCs w:val="28"/>
        </w:rPr>
      </w:pPr>
      <w:r>
        <w:rPr>
          <w:sz w:val="28"/>
          <w:szCs w:val="28"/>
        </w:rPr>
        <w:t>этап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(Международный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финал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Конкурса):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участник-конкурсант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вокальный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номинации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заявке, после чего жюри выбирает победителей финала  конкурса-премии.  </w:t>
      </w:r>
    </w:p>
    <w:p w14:paraId="09914464">
      <w:pPr>
        <w:numPr>
          <w:ilvl w:val="0"/>
          <w:numId w:val="0"/>
        </w:numPr>
        <w:tabs>
          <w:tab w:val="left" w:pos="1235"/>
        </w:tabs>
        <w:spacing w:before="2" w:line="360" w:lineRule="auto"/>
        <w:ind w:left="939" w:leftChars="0" w:right="104" w:rightChars="0"/>
        <w:jc w:val="both"/>
        <w:rPr>
          <w:sz w:val="28"/>
          <w:szCs w:val="28"/>
        </w:rPr>
      </w:pPr>
    </w:p>
    <w:p w14:paraId="1DFCB70D">
      <w:pPr>
        <w:numPr>
          <w:ilvl w:val="0"/>
          <w:numId w:val="0"/>
        </w:numPr>
        <w:tabs>
          <w:tab w:val="left" w:pos="1235"/>
        </w:tabs>
        <w:spacing w:before="2" w:line="360" w:lineRule="auto"/>
        <w:ind w:left="939" w:leftChars="0" w:right="104" w:rightChars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</w:t>
      </w:r>
      <w:r>
        <w:rPr>
          <w:rFonts w:hint="default"/>
          <w:sz w:val="28"/>
          <w:szCs w:val="28"/>
          <w:lang w:val="ru-RU"/>
        </w:rPr>
        <w:t xml:space="preserve"> жюри - Антон Коробка. </w:t>
      </w:r>
    </w:p>
    <w:p w14:paraId="0D56BCD6">
      <w:pPr>
        <w:numPr>
          <w:ilvl w:val="0"/>
          <w:numId w:val="0"/>
        </w:numPr>
        <w:tabs>
          <w:tab w:val="left" w:pos="1235"/>
        </w:tabs>
        <w:spacing w:before="2" w:line="360" w:lineRule="auto"/>
        <w:ind w:left="939" w:leftChars="0" w:right="104" w:right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Педагог по вокалу, композитор-исполнитель, саунд-продюсер, музыкальный эксперт.</w:t>
      </w:r>
    </w:p>
    <w:p w14:paraId="15C7E35A">
      <w:pPr>
        <w:numPr>
          <w:ilvl w:val="0"/>
          <w:numId w:val="0"/>
        </w:numPr>
        <w:tabs>
          <w:tab w:val="left" w:pos="1235"/>
        </w:tabs>
        <w:spacing w:before="2" w:line="360" w:lineRule="auto"/>
        <w:ind w:left="939" w:leftChars="0" w:right="104" w:right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Педагог по вокалу и саунд-продюсер на телепроектах Евровидении 2019 и «Новая Фабрика Звезд», Эксперт Первого канала на телепроекте «Победитель», «Караоке батл» и «Битва поколений» на ТНТ.</w:t>
      </w:r>
    </w:p>
    <w:p w14:paraId="6ED29FAD">
      <w:pPr>
        <w:numPr>
          <w:ilvl w:val="0"/>
          <w:numId w:val="0"/>
        </w:numPr>
        <w:tabs>
          <w:tab w:val="left" w:pos="1235"/>
        </w:tabs>
        <w:spacing w:before="2" w:line="360" w:lineRule="auto"/>
        <w:ind w:left="939" w:leftChars="0" w:right="104" w:right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Автор корпоративных гимнов и песен эстрадных исполнителей, среди которых Сати Казанова, Влад Топалов и др.</w:t>
      </w:r>
    </w:p>
    <w:p w14:paraId="0000004C">
      <w:pPr>
        <w:pStyle w:val="2"/>
        <w:tabs>
          <w:tab w:val="left" w:pos="4979"/>
        </w:tabs>
        <w:spacing w:before="100"/>
        <w:ind w:right="0"/>
        <w:rPr>
          <w:sz w:val="28"/>
          <w:szCs w:val="28"/>
        </w:rPr>
      </w:pPr>
    </w:p>
    <w:p w14:paraId="0000004D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Требования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материалам,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предоставляемым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участниками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Конкурса:</w:t>
      </w:r>
    </w:p>
    <w:p w14:paraId="0000004E">
      <w:pPr>
        <w:pStyle w:val="25"/>
        <w:spacing w:before="276" w:line="252" w:lineRule="auto"/>
        <w:ind w:right="16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Каждый участник исполняет 1 или несколько композиций. Продолжительность одного номера не должна превышать 3.5 минуты. Выступление участников должно сопровождаться качественной фонограммой.  </w:t>
      </w:r>
    </w:p>
    <w:p w14:paraId="0000004F">
      <w:pPr>
        <w:tabs>
          <w:tab w:val="left" w:pos="1084"/>
        </w:tabs>
        <w:spacing w:before="6" w:line="360" w:lineRule="auto"/>
        <w:ind w:left="584" w:right="1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Участники могут исполнять композиции акапельно или в сопровождение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аккомпанемента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(предоставляются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участниками).</w:t>
      </w:r>
    </w:p>
    <w:p w14:paraId="00000050">
      <w:pPr>
        <w:pStyle w:val="25"/>
        <w:spacing w:before="276" w:line="252" w:lineRule="auto"/>
        <w:ind w:right="164" w:firstLine="283"/>
        <w:jc w:val="both"/>
        <w:rPr>
          <w:sz w:val="28"/>
          <w:szCs w:val="28"/>
        </w:rPr>
      </w:pPr>
    </w:p>
    <w:p w14:paraId="00000051">
      <w:pPr>
        <w:tabs>
          <w:tab w:val="left" w:pos="1158"/>
        </w:tabs>
        <w:spacing w:line="360" w:lineRule="auto"/>
        <w:ind w:left="584" w:right="113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Дополнение  </w:t>
      </w:r>
    </w:p>
    <w:p w14:paraId="00000052">
      <w:pPr>
        <w:tabs>
          <w:tab w:val="left" w:pos="1175"/>
        </w:tabs>
        <w:spacing w:line="360" w:lineRule="auto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5.1</w:t>
      </w:r>
      <w:r>
        <w:rPr>
          <w:sz w:val="28"/>
          <w:szCs w:val="28"/>
        </w:rPr>
        <w:t xml:space="preserve"> 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добровольном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Денежные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премии.</w:t>
      </w:r>
    </w:p>
    <w:p w14:paraId="00000053">
      <w:pPr>
        <w:tabs>
          <w:tab w:val="left" w:pos="1158"/>
        </w:tabs>
        <w:spacing w:line="360" w:lineRule="auto"/>
        <w:ind w:right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5.2 </w:t>
      </w:r>
      <w:r>
        <w:rPr>
          <w:sz w:val="28"/>
          <w:szCs w:val="28"/>
        </w:rPr>
        <w:t xml:space="preserve"> Результаты</w:t>
      </w:r>
      <w:r>
        <w:rPr>
          <w:spacing w:val="1"/>
          <w:sz w:val="28"/>
          <w:szCs w:val="28"/>
        </w:rPr>
        <w:t xml:space="preserve"> к</w:t>
      </w:r>
      <w:r>
        <w:rPr>
          <w:sz w:val="28"/>
          <w:szCs w:val="28"/>
        </w:rPr>
        <w:t>онкурса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объявлены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торжественной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церемонии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награждения. </w:t>
      </w:r>
    </w:p>
    <w:p w14:paraId="00000054">
      <w:pPr>
        <w:pStyle w:val="2"/>
        <w:tabs>
          <w:tab w:val="left" w:pos="4979"/>
        </w:tabs>
        <w:spacing w:before="100"/>
        <w:ind w:right="0"/>
        <w:rPr>
          <w:sz w:val="28"/>
          <w:szCs w:val="28"/>
        </w:rPr>
      </w:pPr>
    </w:p>
    <w:p w14:paraId="00000055">
      <w:pPr>
        <w:spacing w:before="247" w:line="235" w:lineRule="auto"/>
        <w:ind w:left="1540" w:right="583" w:hanging="10"/>
        <w:jc w:val="both"/>
        <w:rPr>
          <w:b w:val="0"/>
          <w:bCs w:val="0"/>
          <w:i w:val="0"/>
          <w:iCs w:val="0"/>
          <w:sz w:val="28"/>
          <w:szCs w:val="28"/>
          <w:u w:val="thick"/>
        </w:rPr>
      </w:pPr>
    </w:p>
    <w:p w14:paraId="00000056">
      <w:pPr>
        <w:spacing w:before="247" w:line="235" w:lineRule="auto"/>
        <w:ind w:left="1540" w:right="583" w:hanging="10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u w:val="thick"/>
        </w:rPr>
        <w:t>Организационный взнос: для солистов - 3</w:t>
      </w:r>
      <w:r>
        <w:rPr>
          <w:rFonts w:hint="default"/>
          <w:b w:val="0"/>
          <w:bCs w:val="0"/>
          <w:i w:val="0"/>
          <w:iCs w:val="0"/>
          <w:sz w:val="28"/>
          <w:szCs w:val="28"/>
          <w:u w:val="thick"/>
          <w:lang w:val="ru-RU"/>
        </w:rPr>
        <w:t>5</w:t>
      </w:r>
      <w:r>
        <w:rPr>
          <w:b w:val="0"/>
          <w:bCs w:val="0"/>
          <w:i w:val="0"/>
          <w:iCs w:val="0"/>
          <w:sz w:val="28"/>
          <w:szCs w:val="28"/>
          <w:u w:val="thick"/>
        </w:rPr>
        <w:t>00 руб., для дуэтов - 4000 руб., для</w:t>
      </w:r>
      <w:r>
        <w:rPr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группы</w:t>
      </w:r>
      <w:r>
        <w:rPr>
          <w:b w:val="0"/>
          <w:bCs w:val="0"/>
          <w:i w:val="0"/>
          <w:iCs w:val="0"/>
          <w:spacing w:val="-4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до</w:t>
      </w:r>
      <w:r>
        <w:rPr>
          <w:b w:val="0"/>
          <w:bCs w:val="0"/>
          <w:i w:val="0"/>
          <w:iCs w:val="0"/>
          <w:spacing w:val="-2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5</w:t>
      </w:r>
      <w:r>
        <w:rPr>
          <w:b w:val="0"/>
          <w:bCs w:val="0"/>
          <w:i w:val="0"/>
          <w:iCs w:val="0"/>
          <w:spacing w:val="-1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участников</w:t>
      </w:r>
      <w:r>
        <w:rPr>
          <w:b w:val="0"/>
          <w:bCs w:val="0"/>
          <w:i w:val="0"/>
          <w:iCs w:val="0"/>
          <w:spacing w:val="-2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-</w:t>
      </w:r>
      <w:r>
        <w:rPr>
          <w:b w:val="0"/>
          <w:bCs w:val="0"/>
          <w:i w:val="0"/>
          <w:iCs w:val="0"/>
          <w:spacing w:val="-3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5000</w:t>
      </w:r>
      <w:r>
        <w:rPr>
          <w:b w:val="0"/>
          <w:bCs w:val="0"/>
          <w:i w:val="0"/>
          <w:iCs w:val="0"/>
          <w:spacing w:val="-1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руб.,</w:t>
      </w:r>
      <w:r>
        <w:rPr>
          <w:b w:val="0"/>
          <w:bCs w:val="0"/>
          <w:i w:val="0"/>
          <w:iCs w:val="0"/>
          <w:spacing w:val="-3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для</w:t>
      </w:r>
      <w:r>
        <w:rPr>
          <w:b w:val="0"/>
          <w:bCs w:val="0"/>
          <w:i w:val="0"/>
          <w:iCs w:val="0"/>
          <w:spacing w:val="-4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группы</w:t>
      </w:r>
      <w:r>
        <w:rPr>
          <w:b w:val="0"/>
          <w:bCs w:val="0"/>
          <w:i w:val="0"/>
          <w:iCs w:val="0"/>
          <w:spacing w:val="-4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от</w:t>
      </w:r>
      <w:r>
        <w:rPr>
          <w:b w:val="0"/>
          <w:bCs w:val="0"/>
          <w:i w:val="0"/>
          <w:iCs w:val="0"/>
          <w:spacing w:val="-1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6</w:t>
      </w:r>
      <w:r>
        <w:rPr>
          <w:b w:val="0"/>
          <w:bCs w:val="0"/>
          <w:i w:val="0"/>
          <w:iCs w:val="0"/>
          <w:spacing w:val="-1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до</w:t>
      </w:r>
      <w:r>
        <w:rPr>
          <w:b w:val="0"/>
          <w:bCs w:val="0"/>
          <w:i w:val="0"/>
          <w:iCs w:val="0"/>
          <w:spacing w:val="-1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10</w:t>
      </w:r>
      <w:r>
        <w:rPr>
          <w:b w:val="0"/>
          <w:bCs w:val="0"/>
          <w:i w:val="0"/>
          <w:iCs w:val="0"/>
          <w:spacing w:val="-3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участников –</w:t>
      </w:r>
      <w:r>
        <w:rPr>
          <w:b w:val="0"/>
          <w:bCs w:val="0"/>
          <w:i w:val="0"/>
          <w:iCs w:val="0"/>
          <w:spacing w:val="-4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8000,</w:t>
      </w:r>
      <w:r>
        <w:rPr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для группы от 11 и больше – 12000.</w:t>
      </w:r>
    </w:p>
    <w:p w14:paraId="00000057">
      <w:pPr>
        <w:spacing w:before="19" w:line="232" w:lineRule="auto"/>
        <w:ind w:left="1540" w:right="279"/>
        <w:rPr>
          <w:b/>
          <w:i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u w:val="single"/>
        </w:rPr>
        <w:t>Взнос</w:t>
      </w:r>
      <w:r>
        <w:rPr>
          <w:b w:val="0"/>
          <w:bCs w:val="0"/>
          <w:i w:val="0"/>
          <w:iCs w:val="0"/>
          <w:spacing w:val="-5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указан</w:t>
      </w:r>
      <w:r>
        <w:rPr>
          <w:b w:val="0"/>
          <w:bCs w:val="0"/>
          <w:i w:val="0"/>
          <w:iCs w:val="0"/>
          <w:spacing w:val="-5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на</w:t>
      </w:r>
      <w:r>
        <w:rPr>
          <w:b w:val="0"/>
          <w:bCs w:val="0"/>
          <w:i w:val="0"/>
          <w:iCs w:val="0"/>
          <w:spacing w:val="-5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исполнение</w:t>
      </w:r>
      <w:r>
        <w:rPr>
          <w:b w:val="0"/>
          <w:bCs w:val="0"/>
          <w:i w:val="0"/>
          <w:iCs w:val="0"/>
          <w:spacing w:val="-5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одной</w:t>
      </w:r>
      <w:r>
        <w:rPr>
          <w:b w:val="0"/>
          <w:bCs w:val="0"/>
          <w:i w:val="0"/>
          <w:iCs w:val="0"/>
          <w:spacing w:val="-5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композиции,</w:t>
      </w:r>
      <w:r>
        <w:rPr>
          <w:b w:val="0"/>
          <w:bCs w:val="0"/>
          <w:i w:val="0"/>
          <w:iCs w:val="0"/>
          <w:spacing w:val="-6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если</w:t>
      </w:r>
      <w:r>
        <w:rPr>
          <w:b w:val="0"/>
          <w:bCs w:val="0"/>
          <w:i w:val="0"/>
          <w:iCs w:val="0"/>
          <w:spacing w:val="-6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участник</w:t>
      </w:r>
      <w:r>
        <w:rPr>
          <w:b w:val="0"/>
          <w:bCs w:val="0"/>
          <w:i w:val="0"/>
          <w:iCs w:val="0"/>
          <w:spacing w:val="-6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исполняет</w:t>
      </w:r>
      <w:r>
        <w:rPr>
          <w:b w:val="0"/>
          <w:bCs w:val="0"/>
          <w:i w:val="0"/>
          <w:iCs w:val="0"/>
          <w:spacing w:val="-1"/>
          <w:sz w:val="28"/>
          <w:szCs w:val="28"/>
          <w:u w:val="single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две</w:t>
      </w:r>
      <w:r>
        <w:rPr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  <w:u w:val="single"/>
        </w:rPr>
        <w:t>или несколько песен, то взнос за участие обговаривается в индивидуальном</w:t>
      </w:r>
      <w:r>
        <w:rPr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pacing w:val="-2"/>
          <w:sz w:val="28"/>
          <w:szCs w:val="28"/>
          <w:u w:val="single"/>
        </w:rPr>
        <w:t>порядке.</w:t>
      </w:r>
    </w:p>
    <w:p w14:paraId="00000058">
      <w:pPr>
        <w:spacing w:before="19" w:line="232" w:lineRule="auto"/>
        <w:ind w:left="1540" w:right="279"/>
        <w:rPr>
          <w:b/>
          <w:i/>
          <w:sz w:val="28"/>
          <w:szCs w:val="28"/>
        </w:rPr>
      </w:pPr>
    </w:p>
    <w:p w14:paraId="00000059">
      <w:pPr>
        <w:spacing w:before="75" w:line="232" w:lineRule="auto"/>
        <w:ind w:left="119" w:right="5320" w:firstLine="100"/>
        <w:rPr>
          <w:sz w:val="28"/>
          <w:szCs w:val="28"/>
        </w:rPr>
      </w:pPr>
    </w:p>
    <w:p w14:paraId="0000005A">
      <w:pPr>
        <w:spacing w:before="75" w:line="232" w:lineRule="auto"/>
        <w:ind w:left="119" w:right="5320" w:firstLine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уважением,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президент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Фонда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продюсер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 Шакарян Саркис</w:t>
      </w:r>
    </w:p>
    <w:p w14:paraId="0000005B">
      <w:pPr>
        <w:pStyle w:val="25"/>
        <w:spacing w:before="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+7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920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499 45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47</w:t>
      </w:r>
    </w:p>
    <w:sectPr>
      <w:type w:val="continuous"/>
      <w:pgSz w:w="11910" w:h="16840"/>
      <w:pgMar w:top="940" w:right="740" w:bottom="280" w:left="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901" w:hanging="35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401" w:hanging="68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1319" w:hanging="28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20" w:hanging="281"/>
      </w:pPr>
      <w:rPr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00" w:hanging="281"/>
      </w:pPr>
      <w:rPr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40" w:hanging="281"/>
      </w:pPr>
      <w:rPr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0" w:hanging="281"/>
      </w:pPr>
      <w:rPr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20" w:hanging="281"/>
      </w:pPr>
      <w:rPr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60" w:hanging="281"/>
      </w:pPr>
      <w:rPr>
        <w:lang w:val="ru-RU" w:eastAsia="en-US" w:bidi="ar-SA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"/>
      <w:lvlJc w:val="left"/>
      <w:pPr>
        <w:tabs>
          <w:tab w:val="left" w:pos="0"/>
        </w:tabs>
        <w:ind w:left="939" w:hanging="228"/>
      </w:pPr>
      <w:rPr>
        <w:rFonts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855" w:hanging="228"/>
      </w:pPr>
      <w:rPr>
        <w:rFonts w:hint="default" w:ascii="Symbol" w:hAnsi="Symbol" w:cs="Symbol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770" w:hanging="228"/>
      </w:pPr>
      <w:rPr>
        <w:rFonts w:hint="default" w:ascii="Symbol" w:hAnsi="Symbol" w:cs="Symbol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685" w:hanging="228"/>
      </w:pPr>
      <w:rPr>
        <w:rFonts w:hint="default" w:ascii="Symbol" w:hAnsi="Symbol" w:cs="Symbol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600" w:hanging="228"/>
      </w:pPr>
      <w:rPr>
        <w:rFonts w:hint="default" w:ascii="Symbol" w:hAnsi="Symbol" w:cs="Symbol"/>
        <w:lang w:val="ru-RU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515" w:hanging="228"/>
      </w:pPr>
      <w:rPr>
        <w:rFonts w:hint="default" w:ascii="Symbol" w:hAnsi="Symbol" w:cs="Symbol"/>
        <w:lang w:val="ru-RU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430" w:hanging="228"/>
      </w:pPr>
      <w:rPr>
        <w:rFonts w:hint="default" w:ascii="Symbol" w:hAnsi="Symbol" w:cs="Symbol"/>
        <w:lang w:val="ru-RU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345" w:hanging="228"/>
      </w:pPr>
      <w:rPr>
        <w:rFonts w:hint="default" w:ascii="Symbol" w:hAnsi="Symbol" w:cs="Symbol"/>
        <w:lang w:val="ru-RU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260" w:hanging="228"/>
      </w:pPr>
      <w:rPr>
        <w:rFonts w:hint="default" w:ascii="Symbol" w:hAnsi="Symbol" w:cs="Symbol"/>
        <w:lang w:val="ru-RU" w:eastAsia="en-US" w:bidi="ar-SA"/>
      </w:rPr>
    </w:lvl>
  </w:abstractNum>
  <w:abstractNum w:abstractNumId="2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B42048"/>
    <w:rsid w:val="00143BE0"/>
    <w:rsid w:val="002025CA"/>
    <w:rsid w:val="003F485D"/>
    <w:rsid w:val="00421214"/>
    <w:rsid w:val="004519C2"/>
    <w:rsid w:val="00570142"/>
    <w:rsid w:val="00591D85"/>
    <w:rsid w:val="005C6956"/>
    <w:rsid w:val="00765B21"/>
    <w:rsid w:val="00824DD9"/>
    <w:rsid w:val="008E772F"/>
    <w:rsid w:val="00A310C8"/>
    <w:rsid w:val="00AF2AAA"/>
    <w:rsid w:val="00B42048"/>
    <w:rsid w:val="00D64144"/>
    <w:rsid w:val="00DB5D80"/>
    <w:rsid w:val="00DD3966"/>
    <w:rsid w:val="00E04159"/>
    <w:rsid w:val="00F303DC"/>
    <w:rsid w:val="00F40B0B"/>
    <w:rsid w:val="00F5369D"/>
    <w:rsid w:val="00F70FB2"/>
    <w:rsid w:val="23B9752B"/>
    <w:rsid w:val="25AA6A4C"/>
    <w:rsid w:val="310E4736"/>
    <w:rsid w:val="54C75B94"/>
    <w:rsid w:val="71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024" w:hanging="36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1140"/>
    </w:pPr>
    <w:rPr>
      <w:b/>
      <w:bCs/>
      <w:sz w:val="28"/>
      <w:szCs w:val="28"/>
    </w:rPr>
  </w:style>
  <w:style w:type="paragraph" w:styleId="4">
    <w:name w:val="heading 3"/>
    <w:basedOn w:val="1"/>
    <w:unhideWhenUsed/>
    <w:qFormat/>
    <w:uiPriority w:val="9"/>
    <w:pPr>
      <w:spacing w:before="88"/>
      <w:ind w:left="1152"/>
    </w:pPr>
    <w:rPr>
      <w:b/>
      <w:bCs/>
      <w:i/>
      <w:iCs/>
      <w:sz w:val="28"/>
      <w:szCs w:val="28"/>
    </w:rPr>
  </w:style>
  <w:style w:type="paragraph" w:styleId="5">
    <w:name w:val="heading 4"/>
    <w:link w:val="33"/>
    <w:semiHidden/>
    <w:unhideWhenUsed/>
    <w:qFormat/>
    <w:uiPriority w:val="9"/>
    <w:pPr>
      <w:keepNext/>
      <w:keepLines/>
      <w:widowControl w:val="0"/>
      <w:spacing w:before="200" w:after="0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link w:val="34"/>
    <w:semiHidden/>
    <w:unhideWhenUsed/>
    <w:qFormat/>
    <w:uiPriority w:val="9"/>
    <w:pPr>
      <w:keepNext/>
      <w:keepLines/>
      <w:widowControl w:val="0"/>
      <w:spacing w:before="200" w:after="0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val="en-US" w:eastAsia="en-US" w:bidi="ar-SA"/>
    </w:rPr>
  </w:style>
  <w:style w:type="paragraph" w:styleId="7">
    <w:name w:val="heading 6"/>
    <w:link w:val="35"/>
    <w:semiHidden/>
    <w:unhideWhenUsed/>
    <w:qFormat/>
    <w:uiPriority w:val="9"/>
    <w:pPr>
      <w:keepNext/>
      <w:keepLines/>
      <w:widowControl w:val="0"/>
      <w:spacing w:before="200" w:after="0"/>
    </w:pPr>
    <w:rPr>
      <w:rFonts w:asciiTheme="majorHAnsi" w:hAnsiTheme="majorHAnsi" w:eastAsiaTheme="majorEastAsia" w:cstheme="majorBidi"/>
      <w:i/>
      <w:iCs/>
      <w:color w:val="254061" w:themeColor="accent1" w:themeShade="80"/>
      <w:sz w:val="22"/>
      <w:szCs w:val="22"/>
      <w:lang w:val="en-US" w:eastAsia="en-US" w:bidi="ar-SA"/>
    </w:rPr>
  </w:style>
  <w:style w:type="paragraph" w:styleId="8">
    <w:name w:val="heading 7"/>
    <w:link w:val="36"/>
    <w:semiHidden/>
    <w:unhideWhenUsed/>
    <w:qFormat/>
    <w:uiPriority w:val="9"/>
    <w:pPr>
      <w:keepNext/>
      <w:keepLines/>
      <w:widowControl w:val="0"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37"/>
    <w:semiHidden/>
    <w:unhideWhenUsed/>
    <w:qFormat/>
    <w:uiPriority w:val="9"/>
    <w:pPr>
      <w:keepNext/>
      <w:keepLines/>
      <w:widowControl w:val="0"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38"/>
    <w:semiHidden/>
    <w:unhideWhenUsed/>
    <w:qFormat/>
    <w:uiPriority w:val="9"/>
    <w:pPr>
      <w:keepNext/>
      <w:keepLines/>
      <w:widowControl w:val="0"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basedOn w:val="11"/>
    <w:semiHidden/>
    <w:unhideWhenUsed/>
    <w:uiPriority w:val="99"/>
    <w:rPr>
      <w:color w:val="0000FF"/>
      <w:u w:val="single"/>
    </w:rPr>
  </w:style>
  <w:style w:type="character" w:styleId="18">
    <w:name w:val="Strong"/>
    <w:qFormat/>
    <w:uiPriority w:val="22"/>
    <w:rPr>
      <w:b/>
      <w:bCs/>
    </w:rPr>
  </w:style>
  <w:style w:type="paragraph" w:styleId="19">
    <w:name w:val="Balloon Text"/>
    <w:basedOn w:val="1"/>
    <w:link w:val="5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0">
    <w:name w:val="Plain Text"/>
    <w:link w:val="52"/>
    <w:semiHidden/>
    <w:unhideWhenUsed/>
    <w:uiPriority w:val="99"/>
    <w:pPr>
      <w:widowControl w:val="0"/>
      <w:spacing w:after="0" w:line="240" w:lineRule="auto"/>
    </w:pPr>
    <w:rPr>
      <w:rFonts w:ascii="Courier New" w:hAnsi="Courier New" w:cs="Courier New" w:eastAsiaTheme="minorHAnsi"/>
      <w:sz w:val="21"/>
      <w:szCs w:val="21"/>
      <w:lang w:val="en-US" w:eastAsia="en-US" w:bidi="ar-SA"/>
    </w:rPr>
  </w:style>
  <w:style w:type="paragraph" w:styleId="21">
    <w:name w:val="endnote text"/>
    <w:link w:val="51"/>
    <w:semiHidden/>
    <w:unhideWhenUsed/>
    <w:qFormat/>
    <w:uiPriority w:val="99"/>
    <w:pPr>
      <w:widowControl w:val="0"/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en-US" w:eastAsia="en-US" w:bidi="ar-SA"/>
    </w:rPr>
  </w:style>
  <w:style w:type="paragraph" w:styleId="22">
    <w:name w:val="caption"/>
    <w:unhideWhenUsed/>
    <w:qFormat/>
    <w:uiPriority w:val="35"/>
    <w:pPr>
      <w:widowControl w:val="0"/>
      <w:spacing w:after="200" w:line="240" w:lineRule="auto"/>
    </w:pPr>
    <w:rPr>
      <w:rFonts w:asciiTheme="minorHAnsi" w:hAnsiTheme="minorHAnsi" w:eastAsiaTheme="minorHAnsi" w:cstheme="minorBidi"/>
      <w:i/>
      <w:iCs/>
      <w:color w:val="1F497D" w:themeColor="text2"/>
      <w:sz w:val="18"/>
      <w:szCs w:val="18"/>
      <w:lang w:val="en-US" w:eastAsia="en-US" w:bidi="ar-SA"/>
      <w14:textFill>
        <w14:solidFill>
          <w14:schemeClr w14:val="tx2"/>
        </w14:solidFill>
      </w14:textFill>
    </w:rPr>
  </w:style>
  <w:style w:type="paragraph" w:styleId="23">
    <w:name w:val="footnote text"/>
    <w:link w:val="50"/>
    <w:semiHidden/>
    <w:unhideWhenUsed/>
    <w:uiPriority w:val="99"/>
    <w:pPr>
      <w:widowControl w:val="0"/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en-US" w:eastAsia="en-US" w:bidi="ar-SA"/>
    </w:rPr>
  </w:style>
  <w:style w:type="paragraph" w:styleId="24">
    <w:name w:val="header"/>
    <w:link w:val="53"/>
    <w:unhideWhenUsed/>
    <w:uiPriority w:val="99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5">
    <w:name w:val="Body Text"/>
    <w:basedOn w:val="1"/>
    <w:qFormat/>
    <w:uiPriority w:val="1"/>
    <w:rPr>
      <w:sz w:val="28"/>
      <w:szCs w:val="28"/>
    </w:rPr>
  </w:style>
  <w:style w:type="paragraph" w:styleId="26">
    <w:name w:val="Title"/>
    <w:link w:val="39"/>
    <w:qFormat/>
    <w:uiPriority w:val="10"/>
    <w:pPr>
      <w:widowControl w:val="0"/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  <w:lang w:val="en-US" w:eastAsia="en-US" w:bidi="ar-SA"/>
    </w:rPr>
  </w:style>
  <w:style w:type="paragraph" w:styleId="27">
    <w:name w:val="footer"/>
    <w:link w:val="54"/>
    <w:unhideWhenUsed/>
    <w:uiPriority w:val="99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8">
    <w:name w:val="Subtitle"/>
    <w:link w:val="40"/>
    <w:qFormat/>
    <w:uiPriority w:val="11"/>
    <w:pPr>
      <w:widowControl w:val="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ar-SA"/>
      <w14:textFill>
        <w14:solidFill>
          <w14:schemeClr w14:val="accent1"/>
        </w14:solidFill>
      </w14:textFill>
    </w:rPr>
  </w:style>
  <w:style w:type="paragraph" w:styleId="29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30">
    <w:name w:val="Heading 1 Char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1">
    <w:name w:val="Heading 2 Char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2">
    <w:name w:val="Heading 3 Char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3">
    <w:name w:val="Heading 4 Char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4">
    <w:name w:val="Heading 5 Char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5">
    <w:name w:val="Heading 6 Char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6">
    <w:name w:val="Heading 7 Char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Heading 8 Char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Heading 9 Char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Title Char"/>
    <w:link w:val="2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40">
    <w:name w:val="Subtitle Char"/>
    <w:link w:val="2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1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3">
    <w:name w:val="Quote"/>
    <w:link w:val="44"/>
    <w:qFormat/>
    <w:uiPriority w:val="29"/>
    <w:pPr>
      <w:widowControl w:val="0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44">
    <w:name w:val="Quote Char"/>
    <w:link w:val="43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5">
    <w:name w:val="Intense Quote"/>
    <w:link w:val="46"/>
    <w:qFormat/>
    <w:uiPriority w:val="30"/>
    <w:pPr>
      <w:widowControl w:val="0"/>
      <w:pBdr>
        <w:bottom w:val="single" w:color="4F81BD" w:themeColor="accent1" w:sz="4" w:space="4"/>
      </w:pBdr>
      <w:spacing w:before="200" w:after="280"/>
      <w:ind w:left="936" w:right="936"/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character" w:customStyle="1" w:styleId="46">
    <w:name w:val="Intense Quote Char"/>
    <w:link w:val="45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7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8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9">
    <w:name w:val="Book Title"/>
    <w:qFormat/>
    <w:uiPriority w:val="33"/>
    <w:rPr>
      <w:b/>
      <w:bCs/>
      <w:smallCaps/>
      <w:spacing w:val="5"/>
    </w:rPr>
  </w:style>
  <w:style w:type="character" w:customStyle="1" w:styleId="50">
    <w:name w:val="Footnote Text Char"/>
    <w:link w:val="23"/>
    <w:semiHidden/>
    <w:qFormat/>
    <w:uiPriority w:val="99"/>
    <w:rPr>
      <w:sz w:val="20"/>
      <w:szCs w:val="20"/>
    </w:rPr>
  </w:style>
  <w:style w:type="character" w:customStyle="1" w:styleId="51">
    <w:name w:val="Endnote Text Char"/>
    <w:link w:val="21"/>
    <w:semiHidden/>
    <w:qFormat/>
    <w:uiPriority w:val="99"/>
    <w:rPr>
      <w:sz w:val="20"/>
      <w:szCs w:val="20"/>
    </w:rPr>
  </w:style>
  <w:style w:type="character" w:customStyle="1" w:styleId="52">
    <w:name w:val="Plain Text Char"/>
    <w:link w:val="20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3">
    <w:name w:val="Header Char"/>
    <w:link w:val="24"/>
    <w:qFormat/>
    <w:uiPriority w:val="99"/>
  </w:style>
  <w:style w:type="character" w:customStyle="1" w:styleId="54">
    <w:name w:val="Footer Char"/>
    <w:link w:val="27"/>
    <w:qFormat/>
    <w:uiPriority w:val="99"/>
  </w:style>
  <w:style w:type="table" w:customStyle="1" w:styleId="5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6">
    <w:name w:val="List Paragraph"/>
    <w:basedOn w:val="1"/>
    <w:qFormat/>
    <w:uiPriority w:val="1"/>
    <w:pPr>
      <w:ind w:left="1568" w:hanging="360"/>
    </w:pPr>
  </w:style>
  <w:style w:type="paragraph" w:customStyle="1" w:styleId="57">
    <w:name w:val="Table Paragraph"/>
    <w:basedOn w:val="1"/>
    <w:qFormat/>
    <w:uiPriority w:val="1"/>
    <w:pPr>
      <w:spacing w:line="302" w:lineRule="exact"/>
      <w:ind w:left="7"/>
      <w:jc w:val="center"/>
    </w:pPr>
  </w:style>
  <w:style w:type="character" w:customStyle="1" w:styleId="58">
    <w:name w:val="Текст выноски Знак"/>
    <w:basedOn w:val="11"/>
    <w:link w:val="19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653</Words>
  <Characters>3724</Characters>
  <Lines>31</Lines>
  <Paragraphs>8</Paragraphs>
  <TotalTime>14</TotalTime>
  <ScaleCrop>false</ScaleCrop>
  <LinksUpToDate>false</LinksUpToDate>
  <CharactersWithSpaces>4369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2025-11-14T14:07:00Z</dcterms:created>
  <dc:creator>Эльдорадо Клиент</dc:creator>
  <cp:lastModifiedBy>User</cp:lastModifiedBy>
  <dcterms:modified xsi:type="dcterms:W3CDTF">2025-12-22T13:20:33Z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1049-12.2.0.23155</vt:lpwstr>
  </property>
  <property fmtid="{D5CDD505-2E9C-101B-9397-08002B2CF9AE}" pid="7" name="ICV">
    <vt:lpwstr>97042FC03A3842CE9B7E8F30145B605E_13</vt:lpwstr>
  </property>
</Properties>
</file>